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91" w:rsidRPr="000119ED" w:rsidRDefault="00151CB5" w:rsidP="00F6509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  <w:r w:rsidR="00F65091" w:rsidRPr="000119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768111" wp14:editId="34423275">
            <wp:extent cx="931545" cy="8280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091" w:rsidRPr="000119ED" w:rsidRDefault="00F65091" w:rsidP="00F650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>Республика Дагестан</w:t>
      </w:r>
    </w:p>
    <w:p w:rsidR="00F65091" w:rsidRPr="000119ED" w:rsidRDefault="00F65091" w:rsidP="00F650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дополнительного образования </w:t>
      </w:r>
    </w:p>
    <w:p w:rsidR="00F65091" w:rsidRPr="000119ED" w:rsidRDefault="00F65091" w:rsidP="00F650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b/>
          <w:sz w:val="24"/>
          <w:szCs w:val="24"/>
        </w:rPr>
        <w:t>«Дом детского творчества»</w:t>
      </w:r>
      <w:r w:rsidRPr="000119ED">
        <w:rPr>
          <w:rFonts w:ascii="Times New Roman" w:hAnsi="Times New Roman" w:cs="Times New Roman"/>
          <w:sz w:val="24"/>
          <w:szCs w:val="24"/>
        </w:rPr>
        <w:t xml:space="preserve"> МО «Хасавюртовский район»</w:t>
      </w:r>
    </w:p>
    <w:p w:rsidR="00F65091" w:rsidRPr="000119ED" w:rsidRDefault="00F65091" w:rsidP="00F650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4672"/>
      </w:tblGrid>
      <w:tr w:rsidR="00F65091" w:rsidRPr="00B40212" w:rsidTr="00A9034D">
        <w:trPr>
          <w:jc w:val="center"/>
        </w:trPr>
        <w:tc>
          <w:tcPr>
            <w:tcW w:w="4683" w:type="dxa"/>
          </w:tcPr>
          <w:p w:rsidR="00F65091" w:rsidRPr="00B40212" w:rsidRDefault="00F65091" w:rsidP="00A9034D">
            <w:pPr>
              <w:pStyle w:val="a6"/>
              <w:rPr>
                <w:rFonts w:eastAsia="Times New Roman"/>
                <w:b/>
              </w:rPr>
            </w:pPr>
          </w:p>
          <w:p w:rsidR="00F65091" w:rsidRPr="00B40212" w:rsidRDefault="00F65091" w:rsidP="00A9034D">
            <w:pPr>
              <w:pStyle w:val="a6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Принята на заседании</w:t>
            </w:r>
            <w:r>
              <w:rPr>
                <w:rFonts w:eastAsia="Times New Roman"/>
                <w:b/>
              </w:rPr>
              <w:t xml:space="preserve">                  </w:t>
            </w:r>
          </w:p>
          <w:p w:rsidR="00F65091" w:rsidRPr="00B40212" w:rsidRDefault="00F65091" w:rsidP="00A9034D">
            <w:pPr>
              <w:pStyle w:val="a6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методического (педагогического) совета</w:t>
            </w:r>
          </w:p>
          <w:p w:rsidR="00F65091" w:rsidRPr="00B40212" w:rsidRDefault="00F65091" w:rsidP="00A9034D">
            <w:pPr>
              <w:pStyle w:val="a6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Протокол № ___</w:t>
            </w:r>
          </w:p>
          <w:p w:rsidR="00F65091" w:rsidRPr="00B40212" w:rsidRDefault="00F65091" w:rsidP="00A9034D">
            <w:pPr>
              <w:pStyle w:val="a6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от «____» ________ 2024</w:t>
            </w:r>
            <w:r w:rsidRPr="00B40212">
              <w:rPr>
                <w:rFonts w:eastAsia="Times New Roman"/>
                <w:b/>
              </w:rPr>
              <w:t xml:space="preserve">  года</w:t>
            </w:r>
          </w:p>
        </w:tc>
        <w:tc>
          <w:tcPr>
            <w:tcW w:w="4672" w:type="dxa"/>
          </w:tcPr>
          <w:p w:rsidR="00F65091" w:rsidRPr="00B40212" w:rsidRDefault="00F65091" w:rsidP="00A9034D">
            <w:pPr>
              <w:pStyle w:val="a6"/>
              <w:jc w:val="right"/>
              <w:rPr>
                <w:b/>
              </w:rPr>
            </w:pPr>
            <w:r w:rsidRPr="00B40212">
              <w:rPr>
                <w:b/>
              </w:rPr>
              <w:t>«Утверждаю»</w:t>
            </w:r>
          </w:p>
          <w:p w:rsidR="00F65091" w:rsidRPr="00B40212" w:rsidRDefault="00F65091" w:rsidP="00A9034D">
            <w:pPr>
              <w:pStyle w:val="a6"/>
              <w:jc w:val="right"/>
              <w:rPr>
                <w:b/>
              </w:rPr>
            </w:pPr>
            <w:r w:rsidRPr="00B40212">
              <w:rPr>
                <w:b/>
              </w:rPr>
              <w:t>Директор МКУ ДО ДДТ</w:t>
            </w:r>
          </w:p>
          <w:p w:rsidR="00F65091" w:rsidRPr="00B40212" w:rsidRDefault="00F65091" w:rsidP="00A9034D">
            <w:pPr>
              <w:pStyle w:val="a6"/>
              <w:jc w:val="right"/>
              <w:rPr>
                <w:b/>
              </w:rPr>
            </w:pPr>
            <w:r>
              <w:rPr>
                <w:b/>
              </w:rPr>
              <w:t>_________/</w:t>
            </w:r>
            <w:proofErr w:type="spellStart"/>
            <w:r>
              <w:rPr>
                <w:b/>
              </w:rPr>
              <w:t>Гусенаджиева</w:t>
            </w:r>
            <w:proofErr w:type="spellEnd"/>
            <w:r>
              <w:rPr>
                <w:b/>
              </w:rPr>
              <w:t xml:space="preserve"> С.М.</w:t>
            </w:r>
          </w:p>
          <w:p w:rsidR="00F65091" w:rsidRPr="00B40212" w:rsidRDefault="00F65091" w:rsidP="00A9034D">
            <w:pPr>
              <w:pStyle w:val="a6"/>
              <w:jc w:val="right"/>
              <w:rPr>
                <w:b/>
              </w:rPr>
            </w:pPr>
            <w:r w:rsidRPr="00B40212">
              <w:rPr>
                <w:b/>
              </w:rPr>
              <w:t>Приказ № ____</w:t>
            </w:r>
          </w:p>
          <w:p w:rsidR="00F65091" w:rsidRPr="00B40212" w:rsidRDefault="00F65091" w:rsidP="00A9034D">
            <w:pPr>
              <w:pStyle w:val="a6"/>
              <w:jc w:val="right"/>
              <w:rPr>
                <w:b/>
              </w:rPr>
            </w:pPr>
            <w:r>
              <w:rPr>
                <w:b/>
              </w:rPr>
              <w:t>от «____» _________ 2024</w:t>
            </w:r>
            <w:r w:rsidRPr="00B40212">
              <w:rPr>
                <w:b/>
              </w:rPr>
              <w:t xml:space="preserve">  года</w:t>
            </w:r>
          </w:p>
        </w:tc>
      </w:tr>
    </w:tbl>
    <w:p w:rsidR="00F65091" w:rsidRPr="000119ED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Pr="000119ED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Pr="000119ED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Pr="000119ED" w:rsidRDefault="00F65091" w:rsidP="00F65091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Дополнительная общеразвивающая</w:t>
      </w:r>
      <w:r w:rsidRPr="000119ED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 кружкового объединения</w:t>
      </w:r>
    </w:p>
    <w:p w:rsidR="00F65091" w:rsidRPr="000119ED" w:rsidRDefault="00F65091" w:rsidP="00F65091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19ED">
        <w:rPr>
          <w:rFonts w:ascii="Times New Roman" w:hAnsi="Times New Roman" w:cs="Times New Roman"/>
          <w:b/>
          <w:i/>
          <w:sz w:val="24"/>
          <w:szCs w:val="24"/>
        </w:rPr>
        <w:t>«Школа раннего развития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Вышивка</w:t>
      </w:r>
      <w:r w:rsidRPr="000119E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F65091" w:rsidRPr="000119ED" w:rsidRDefault="00F65091" w:rsidP="00F65091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Срок обучения: 1 год.</w:t>
      </w:r>
    </w:p>
    <w:p w:rsidR="00F65091" w:rsidRPr="000119ED" w:rsidRDefault="00F65091" w:rsidP="00F65091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Программа разработана для детей 5-7 лет.</w:t>
      </w:r>
    </w:p>
    <w:p w:rsidR="00F65091" w:rsidRPr="000119ED" w:rsidRDefault="00F65091" w:rsidP="00F65091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119ED">
        <w:rPr>
          <w:rFonts w:ascii="Times New Roman" w:hAnsi="Times New Roman" w:cs="Times New Roman"/>
          <w:i/>
          <w:sz w:val="24"/>
          <w:szCs w:val="24"/>
        </w:rPr>
        <w:t>Педагог дополнительного образования</w:t>
      </w:r>
    </w:p>
    <w:p w:rsidR="00F65091" w:rsidRPr="000119ED" w:rsidRDefault="00F65091" w:rsidP="00F65091">
      <w:pPr>
        <w:tabs>
          <w:tab w:val="left" w:pos="392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Бийсолтанова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Раиса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Джантемировна</w:t>
      </w:r>
      <w:proofErr w:type="spellEnd"/>
    </w:p>
    <w:p w:rsidR="00F65091" w:rsidRPr="000119ED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Pr="000119ED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Pr="000119ED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Default="00F65091" w:rsidP="00F65091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ab/>
      </w:r>
    </w:p>
    <w:p w:rsidR="00F65091" w:rsidRDefault="00F65091" w:rsidP="00F65091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F65091" w:rsidRDefault="00F65091" w:rsidP="00F65091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F65091" w:rsidRDefault="00F65091" w:rsidP="00F65091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F65091" w:rsidRPr="000119ED" w:rsidRDefault="00F65091" w:rsidP="00F65091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F65091" w:rsidRPr="000119ED" w:rsidRDefault="00F65091" w:rsidP="00F65091">
      <w:pPr>
        <w:rPr>
          <w:rFonts w:ascii="Times New Roman" w:hAnsi="Times New Roman" w:cs="Times New Roman"/>
          <w:sz w:val="24"/>
          <w:szCs w:val="24"/>
        </w:rPr>
      </w:pPr>
    </w:p>
    <w:p w:rsidR="00F65091" w:rsidRPr="000119ED" w:rsidRDefault="00F65091" w:rsidP="00F65091">
      <w:pPr>
        <w:tabs>
          <w:tab w:val="left" w:pos="4226"/>
        </w:tabs>
        <w:rPr>
          <w:rFonts w:ascii="Times New Roman" w:hAnsi="Times New Roman" w:cs="Times New Roman"/>
          <w:sz w:val="24"/>
          <w:szCs w:val="24"/>
        </w:rPr>
      </w:pPr>
      <w:r w:rsidRPr="000119ED">
        <w:rPr>
          <w:rFonts w:ascii="Times New Roman" w:hAnsi="Times New Roman" w:cs="Times New Roman"/>
          <w:sz w:val="24"/>
          <w:szCs w:val="24"/>
        </w:rPr>
        <w:tab/>
      </w:r>
    </w:p>
    <w:p w:rsidR="00F65091" w:rsidRDefault="00F65091" w:rsidP="00F65091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Аксай 2024</w:t>
      </w:r>
      <w:r w:rsidRPr="000119ED">
        <w:rPr>
          <w:rFonts w:ascii="Times New Roman" w:hAnsi="Times New Roman" w:cs="Times New Roman"/>
          <w:sz w:val="24"/>
          <w:szCs w:val="24"/>
        </w:rPr>
        <w:t>г.</w:t>
      </w:r>
    </w:p>
    <w:p w:rsidR="00F65091" w:rsidRDefault="00F65091" w:rsidP="00F65091">
      <w:pPr>
        <w:tabs>
          <w:tab w:val="left" w:pos="42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lastRenderedPageBreak/>
        <w:t>Пояснительная записка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Вышивка — один из самых древних и распространенных видов декоративно-прикладного искусства. Занятие вышивкой вызывает у школьников большой интерес. Занятия объединений при правильной их постановке имеют большое воспитательное значение.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Программа является</w:t>
      </w:r>
      <w:r w:rsidRPr="00151CB5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 </w:t>
      </w: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модифицированной</w:t>
      </w:r>
      <w:r w:rsidRPr="00151CB5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 (</w:t>
      </w: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адаптированной)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 Составлена на основе программы С. Э. Маркуцкой «Художественная вышивка» (Москва «Дрофа» 2002) и даёт возможность реализовать свои силы.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Занятия учащихся в рамках данной программы носит творческий характер, т. е. способствуют приобретению и активному использованию знаний, формированию культуры, как отдельного человека, так и общества в целом.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Воспитанники 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последовательно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осваивают приёмы и способы работ, учатся выполнять основные виды швов: простейшие,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гладевые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счётные,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строчевые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. В зависимости от совершенствования умений и навыков, учащиеся переходят к освоению более сложных технических приёмов вышивки. От занятия к занятию у них накапливаются сведения о видах вышивки, её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применении, выполнении.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Воспитанники 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приобретают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навыки по вышиванию, работают с выдумкой, фантазией. Своими руками создают чудесные вещи для себя, для своего дома и своих близких.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Программа имеет художественно-эстетическую направленность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 рассчитана на четыре года. Количество час</w:t>
      </w:r>
      <w:r w:rsidR="000D3BD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ов первого года обучения – 72.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Это позволяет 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педагогу  правильно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определять методику занятий, распределить время для теоретической и практической работы. Занятия могут проходить со всем коллективом, по подгруппам, индивидуально.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Занятия проводятся в четы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рёх группах.</w:t>
      </w:r>
    </w:p>
    <w:p w:rsidR="00151CB5" w:rsidRPr="00151CB5" w:rsidRDefault="000D3BD6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Количественный состав</w:t>
      </w:r>
      <w:r w:rsidR="00151CB5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участников объединения не более 15 ч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еловек, возраст от 5 до 7</w:t>
      </w:r>
      <w:r w:rsid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лет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Основной формой обучения является учебно-практическая деятельность учащихся. Приоритетными методами являются упражнения, учебно-практические работы, мастер-классы. В программе предусмотрено выполнение школьниками творческих или проектных работ. При организации данной деятельности очень важно обращать внимание детей на потребительском назначении создаваемого изделия.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Изготовление любого изделия начинается с выполнения эскизов, зарисовок лучших образцов, составления вариантов композиций. Выполнение макетирования предваряется подбором материалов по </w:t>
      </w:r>
      <w:r w:rsidR="000D3BD6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их технологическим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свойствам, цвету и фактуре поверхности, выбором художественной отделки изделия. При изготовлении изделий наряду </w:t>
      </w:r>
      <w:r w:rsidR="000D3BD6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 технологическое большое внимание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уделяется эстетическим, экологическим требованиям. Учащиеся знакомятся с национальными традициями и особенностями культуры и быта народов России, экономическими требованиями: рациональным расходованием материалов, утилизацией отходов.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Широкий набор видов деятельности и материалов для работы позволяет не</w:t>
      </w:r>
      <w:r w:rsidRPr="00151CB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только расширить кругозор учащихся, но и позволяет каждому из них раскрыть свои индивидуальные способности, найти свой материал и свою технику его обработки, что безусловно, окажет благотворное влияние на дальнейшее обучение, будет способствовать осознанному выбору профессии.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Основной формой подведения итогов реализации программы являются защиты проектов, которые будут представлены в виде дневников достижений учащихся, школьные и городские выставки работ по декоративно-прикладному искусству, участие в очных и дистанционных конкурсах и фестивалей.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lastRenderedPageBreak/>
        <w:t>Методы обучения: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наглядно - слуховой,</w:t>
      </w: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наглядно - зрительный,</w:t>
      </w: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репродуктивный.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Каждый раздел программы включает в себя основные теоретические сведения, практические работы. При 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Программа по обучению учащихся вышивке представляет собой ряд тем, рассматривающих историю возникновения вышивки и её многообразие, развитие технологического процесса, применение вышивки при оформлении интерьера, отделке швейных изделий; основы композиции,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цветоведения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; правила ухода за вышитыми изделиями и др.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Подбор изделий, тематика вышивки, орнаменты, техника выполнения могут изменяться в зависимости от возможностей, национальных особенностей, назначения изделий, а также умений и навыков детей.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Особенность программы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«Волшебная нить» заключается в следующем:</w:t>
      </w:r>
    </w:p>
    <w:p w:rsidR="00151CB5" w:rsidRPr="00151CB5" w:rsidRDefault="00151CB5" w:rsidP="0015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процессе занятий художественным трудом формируются все психические процессы, развиваются художественно-творческие способности и положительно-эмоциональное восприятие окружающего мира.</w:t>
      </w:r>
    </w:p>
    <w:p w:rsidR="00151CB5" w:rsidRPr="00151CB5" w:rsidRDefault="00151CB5" w:rsidP="0015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7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Формирование трудовых навыков и умений происходит в едином процессе ознакомления детей с творчеством, культурой и эстетическими ценностями своего народа.</w:t>
      </w:r>
    </w:p>
    <w:p w:rsidR="00151CB5" w:rsidRPr="00151CB5" w:rsidRDefault="00151CB5" w:rsidP="0015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7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Для учащихся с яркими творческими способностями предусмотрена дополнительная работа с возможностью продолжения обучения вокальному мастерству по индивидуальной программе;</w:t>
      </w:r>
    </w:p>
    <w:p w:rsidR="00151CB5" w:rsidRPr="00151CB5" w:rsidRDefault="00151CB5" w:rsidP="0015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0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Досуговая деятельность способствует приобщению школьников к труду, предоставляет детям свободу выбора, возможность развития комбинаторных умений, выработке индивидуального стиля и темпа деятельности.</w:t>
      </w:r>
    </w:p>
    <w:p w:rsidR="00151CB5" w:rsidRPr="00151CB5" w:rsidRDefault="00151CB5" w:rsidP="00151C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7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Программа предусматривает обучение не только элементов русской вышивки, </w:t>
      </w:r>
      <w:r w:rsidR="000D3BD6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но навыков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вышивки коренных народов крайнего севера.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357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Тематическая направленность программы позволяет наиболее полно реализовать творческий потенциал ребенка, способствует развитию целого комплекса умений, совершенствованию трудовых навыков, помогает реализовать потребность в общении.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Новизна программы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заключается в том, что она отвечает запросам и требованиям, предъявляемым ФГОС НОО – это формирование творческой, всесторонне-развитой личности, создание условий для реализации тех универсальных учебных действий, которыми должна обладать личность в настоящее время. А также, заключается в том, что поставленная цель обучения реализуется через проектную деятельность, как в группах, так и индивидуально. Решение художественно-конструкторских и технологических задач заложит развитие основ творческой деятельности, пространственного воображения, формирования внутреннего плана действий, что является непременным условием для формирования навыков проектной деятельности.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Планируется сотворчество с воспитанниками объединений Художественно-эстетического цикла «Леонардо», театральной студии «Дебют».             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Актуальность программы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 xml:space="preserve">Занятия в кружке вышивания позволяют развивать творческие задатки школьников, мелкую моторику пальцев рук; расширяют кругозор; позволяют учащимся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самоутверждаться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проявляя индивидуальность, получать результат своего художественного творчества.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 детей формируются навыки обращения с инструментами, оборудованием, необходимыми во время занятий вышиванием.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Происходит ориентация старших дошкольников на ценность труда в эмоционально-поведенческом аспекте.</w:t>
      </w:r>
    </w:p>
    <w:p w:rsidR="00151CB5" w:rsidRPr="00151CB5" w:rsidRDefault="000D3BD6" w:rsidP="00151CB5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Цель программы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 - отработка элементарных навыков, формирование и закрепление устойчивого интереса к рукоделию;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 - развитие творческого воображения и самостоятельности.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Задачи программы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развивать природные задатки и способности, помогающие достижению успеха в изготовлении вышитых изделий;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научить приёмам мастерства;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научить слушать, видеть, понимать и анализировать произведения декоративно-прикладного искусства;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научить правильно использовать термины, формулировать определения понятий, используемых в опыте мастеров;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- научить создавать и украшать </w:t>
      </w:r>
      <w:r w:rsidR="000D3BD6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вышивкой изделия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из текстильных материалов (предметы одежды, интерьера), ухаживать за вышитыми вещами;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 </w:t>
      </w:r>
      <w:r w:rsidRPr="00151CB5"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  <w:t>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развивать эстетический вкус и творческую индивидуальность учащихся.</w:t>
      </w:r>
    </w:p>
    <w:p w:rsidR="00151CB5" w:rsidRPr="00151CB5" w:rsidRDefault="000D3BD6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Концептуальная основа программы</w:t>
      </w:r>
      <w:r w:rsidR="00151CB5" w:rsidRPr="00151CB5">
        <w:rPr>
          <w:rFonts w:ascii="Times New Roman" w:eastAsia="Times New Roman" w:hAnsi="Times New Roman" w:cs="Times New Roman"/>
          <w:b/>
          <w:bCs/>
          <w:i/>
          <w:iCs/>
          <w:color w:val="002060"/>
          <w:sz w:val="26"/>
          <w:szCs w:val="26"/>
          <w:lang w:eastAsia="ru-RU"/>
        </w:rPr>
        <w:t> </w:t>
      </w:r>
      <w:r w:rsidR="00151CB5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«Волшебная 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нить» разработана в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proofErr w:type="gramStart"/>
      <w:r w:rsidR="00151CB5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соответствии  с</w:t>
      </w:r>
      <w:proofErr w:type="gramEnd"/>
      <w:r w:rsidR="00151CB5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Законом  РФ  «Об  образовании», Конвенции ООН о правах ребенка, Концепции развития допо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лнительного образования детей.</w:t>
      </w:r>
      <w:r w:rsidR="00151CB5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Концепция   </w:t>
      </w:r>
      <w:proofErr w:type="gramStart"/>
      <w:r w:rsidR="00151CB5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базируется  на</w:t>
      </w:r>
      <w:proofErr w:type="gramEnd"/>
      <w:r w:rsidR="00151CB5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идеях   личностно   ориентированного образования,   современных    подходах    к     формированию    творческой индивидуальности школьников, многообразии индивидуальных исполнительских манер и жанровой многоплановости.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   В основу разработки программы «Волшебная нить» положены технологии, ориентированные на формирование общекультурных компетенций обучающихся:</w:t>
      </w:r>
    </w:p>
    <w:p w:rsidR="00151CB5" w:rsidRPr="00151CB5" w:rsidRDefault="00151CB5" w:rsidP="00151C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4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технология развивающего обучения;</w:t>
      </w:r>
    </w:p>
    <w:p w:rsidR="00151CB5" w:rsidRPr="00151CB5" w:rsidRDefault="00151CB5" w:rsidP="00151C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4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технология индивидуализации обучения;</w:t>
      </w:r>
    </w:p>
    <w:p w:rsidR="00151CB5" w:rsidRPr="00151CB5" w:rsidRDefault="00151CB5" w:rsidP="00151C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4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личностно-ориентированная технология;</w:t>
      </w:r>
    </w:p>
    <w:p w:rsidR="00151CB5" w:rsidRPr="00151CB5" w:rsidRDefault="00151CB5" w:rsidP="00151CB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4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компетентностного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и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деятельностного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подхода.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420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Формы и методы контроля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Программа предусматривает наблюдение и контроль развития умений и навыков обучаемых.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Для проведения контроля по усвоению нового материала учителем регулярно (1раз/месяц) проводятся проверочные работы: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- тесты;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- кроссворды;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- ребусы;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- устные опросы;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- терминологические диктанты.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 xml:space="preserve">В целях отработки первоначальных умений и навыков по отдельным приёмам предусмотрено проводить упражнения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учебно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–тренировочного характера.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 конце 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изучения каждого раздела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учащиеся выполняют зачётные практические работы. На протяжении всего курса обучения учащиеся ведут альбомы, где оформляют выполненные практические работы.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конце каждого полугодия предусмотрено проведение проверочных работ, по результатам которых определяется степень усвоения каждым учащимся пройденного материала, и намечаются меры устранения отставания отдельных учащихся.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конце обучения выполняется творческая работа.</w:t>
      </w:r>
    </w:p>
    <w:p w:rsidR="00151CB5" w:rsidRPr="00151CB5" w:rsidRDefault="00393834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Работы воспитанников </w:t>
      </w:r>
      <w:r w:rsidR="00151CB5"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постоянно выставляются в кабинете для просмотра детьми из других групп.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школе организуются выставки работ, лучшие модели отбираются вместе с детьми для более ответственных показов на городских выставках.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Педагогу предоставляется право работать по одному или нескольким направлениям, изменять содержание программы и перечень, количество практических, теоретических работ, вносить изменения в распределении часов на изучение отдельных тем.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тематическом планировании приводиться примерное количество часов, поскольку это зависит от условия работы в объединении, кружке, студии. Распределение часов дано по учебному плану изучения декоративно-</w:t>
      </w:r>
      <w:r w:rsidR="000D3BD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прикладного искусства на 1 </w:t>
      </w:r>
      <w:proofErr w:type="gramStart"/>
      <w:r w:rsidR="000D3BD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год  2</w:t>
      </w:r>
      <w:proofErr w:type="gramEnd"/>
      <w:r w:rsidR="000D3BD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часа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неделю. В соответствии с нагрузкой варьируется тематика программы.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Универсальные учебные действия,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формируемые в ходе реализации данной программы: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Личностные УУД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Наличие широкой мотивационной основы учебной деятельности, включающей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социальные,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учебно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–познавательные и внешние мотивы;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Устанавливание связи между целью учебной деятельности и её мотивом, между деятельностью и её результатом;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Оценивать усваиваемое содержание учебного материала исходя из личностных ценностей;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Умение описывать свои чувства и ощущения от созерцания произведений народно-прикладного искусства, уважительно относиться к результатам труда других людей.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Ориентация на понимание причин успеха в учебной деятельности;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Наличие эмоционально - ценностного отношения к декоративно-прикладному искусству;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Реализация творческого потенциала в процессе коллективного творчества;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Позитивная оценка своих творческих способностей.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Коммуникативные УУД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Умение с достаточной полнотой выражать свои мысли;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Слушать и принимать речь других, адекватно использовать речевые средства в рамках сотрудничества;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Формулировать монологическое высказывание для представления проекта;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Наличие стремления находить продуктивное сотрудничество (общение, взаимодействие) со сверстниками при решении музыкально- творческих задач;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Разрешение конфликтов, постановка вопросов.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Участие в творческой жизни класса (школы, города).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Умение применять знания о рукоделии вне учебного процесса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lastRenderedPageBreak/>
        <w:t>Регулятивные УУД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Умение формулировать собственное мнение и позицию;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Осуществление элементов синтеза как составление целого из частей;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Принимать и выполнять учебное задание в соответствии с планом;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Контролировать и корректировать свою работу;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Распределять обязанности в процессе совместной проектной деятельности;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Оценивать результат выполненного задания;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Учиться совместно с другими давать эмоциональную оценку деятельности;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Осуществлять самоконтроль, совместно с педагогом и товарищами давать оценку своей деятельности;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Работать по предложенному плану, инструкции; высказывать своё предположение на основе учебного материала.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Познавательные УУД: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Устанавливать правильную последовательность работы по вышивке;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Осуществление поиска необходимой информации для выполнения учебных заданий.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Определять основные этапы работы;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Развитие умения работать с разнообразными тканями, исходя из их физических свойств;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Ориентироваться в своей системе знаний (определять границы знания-незнания), находить ответы на вопросы в тексте, используя свой жизненный опыт;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Проводить анализ учебного материала, сравнения, уметь определять уровень усвоения учебного материала.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Формирование целостного представления о возникновении и существовании декоративно-прикладного творчества;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Общеучебные</w:t>
      </w:r>
      <w:proofErr w:type="spellEnd"/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: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Умение структурировать знания.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Выделение и формулирование учебной цели.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Поиск и выделение необходимой информации.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Анализ объектов.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Синтез, как составление целого из частей.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• Классификация объектов.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Материально-техническое обеспечение</w:t>
      </w:r>
    </w:p>
    <w:p w:rsidR="00151CB5" w:rsidRPr="00151CB5" w:rsidRDefault="00151CB5" w:rsidP="00151C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Наличие специального кабинета.</w:t>
      </w:r>
    </w:p>
    <w:p w:rsidR="00151CB5" w:rsidRPr="00151CB5" w:rsidRDefault="00151CB5" w:rsidP="00151C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Компьютер, проектор.</w:t>
      </w:r>
    </w:p>
    <w:p w:rsidR="00151CB5" w:rsidRPr="00151CB5" w:rsidRDefault="00151CB5" w:rsidP="00151C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Мультимедийная доска и материалы.</w:t>
      </w:r>
    </w:p>
    <w:p w:rsidR="00151CB5" w:rsidRPr="00151CB5" w:rsidRDefault="00151CB5" w:rsidP="00151C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Видеоуроки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:rsidR="00151CB5" w:rsidRPr="00151CB5" w:rsidRDefault="00151CB5" w:rsidP="00151C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Зеркало, манекен.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Инструменты и материалы</w:t>
      </w:r>
    </w:p>
    <w:p w:rsidR="00151CB5" w:rsidRPr="00151CB5" w:rsidRDefault="00151CB5" w:rsidP="00151C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Ткань канва, однотонная хлопчатобумажная.</w:t>
      </w:r>
    </w:p>
    <w:p w:rsidR="00151CB5" w:rsidRPr="00151CB5" w:rsidRDefault="00151CB5" w:rsidP="00151C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Нитки, мулине, шерстяные, катушечные цветные № 40 (основные и оттеночные).</w:t>
      </w:r>
    </w:p>
    <w:p w:rsidR="00151CB5" w:rsidRPr="00151CB5" w:rsidRDefault="00151CB5" w:rsidP="00151C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Набор игл ручных.</w:t>
      </w:r>
    </w:p>
    <w:p w:rsidR="00151CB5" w:rsidRPr="00151CB5" w:rsidRDefault="00151CB5" w:rsidP="00151C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Ножницы с тупыми концами.</w:t>
      </w:r>
    </w:p>
    <w:p w:rsidR="00151CB5" w:rsidRPr="00151CB5" w:rsidRDefault="00151CB5" w:rsidP="00151C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Пяльца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пластмассовые.</w:t>
      </w:r>
    </w:p>
    <w:p w:rsidR="00151CB5" w:rsidRPr="00151CB5" w:rsidRDefault="00151CB5" w:rsidP="00151C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Карандаши простые.</w:t>
      </w:r>
    </w:p>
    <w:p w:rsidR="00151CB5" w:rsidRPr="00151CB5" w:rsidRDefault="00151CB5" w:rsidP="00151C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>Калька.</w:t>
      </w:r>
    </w:p>
    <w:p w:rsidR="00151CB5" w:rsidRPr="00151CB5" w:rsidRDefault="00151CB5" w:rsidP="00151CB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Копировальная бумага.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Дидактические материалы</w:t>
      </w:r>
    </w:p>
    <w:p w:rsidR="00151CB5" w:rsidRPr="00151CB5" w:rsidRDefault="00151CB5" w:rsidP="00151C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Подборка готовых вышивок.</w:t>
      </w:r>
    </w:p>
    <w:p w:rsidR="00151CB5" w:rsidRPr="00151CB5" w:rsidRDefault="00151CB5" w:rsidP="00151C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Образцы рисунков для вышивания.</w:t>
      </w:r>
    </w:p>
    <w:p w:rsidR="00151CB5" w:rsidRPr="00151CB5" w:rsidRDefault="00151CB5" w:rsidP="00151C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Пооперационные карты.</w:t>
      </w:r>
    </w:p>
    <w:p w:rsidR="00151CB5" w:rsidRPr="00151CB5" w:rsidRDefault="00151CB5" w:rsidP="00151C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Раздаточный материал.</w:t>
      </w:r>
    </w:p>
    <w:p w:rsidR="00151CB5" w:rsidRPr="00151CB5" w:rsidRDefault="00151CB5" w:rsidP="00151C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Таблицы и схемы графического изображения.</w:t>
      </w:r>
    </w:p>
    <w:p w:rsidR="00151CB5" w:rsidRPr="00151CB5" w:rsidRDefault="00151CB5" w:rsidP="00151C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Иллюстрации вышивок в различной технике.</w:t>
      </w:r>
    </w:p>
    <w:p w:rsidR="00151CB5" w:rsidRPr="00151CB5" w:rsidRDefault="00151CB5" w:rsidP="00151C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Памятки.</w:t>
      </w:r>
    </w:p>
    <w:p w:rsidR="00151CB5" w:rsidRPr="00151CB5" w:rsidRDefault="00151CB5" w:rsidP="00151CB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Научная и специальная литература.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Учебно-тематический план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(первый год обучения)</w:t>
      </w:r>
    </w:p>
    <w:tbl>
      <w:tblPr>
        <w:tblW w:w="8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4334"/>
        <w:gridCol w:w="1289"/>
        <w:gridCol w:w="1290"/>
        <w:gridCol w:w="1304"/>
      </w:tblGrid>
      <w:tr w:rsidR="000D3BD6" w:rsidRPr="00151CB5" w:rsidTr="000D3BD6">
        <w:trPr>
          <w:trHeight w:val="172"/>
        </w:trPr>
        <w:tc>
          <w:tcPr>
            <w:tcW w:w="759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№</w:t>
            </w:r>
          </w:p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разд.</w:t>
            </w:r>
          </w:p>
        </w:tc>
        <w:tc>
          <w:tcPr>
            <w:tcW w:w="43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3883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D3BD6" w:rsidRPr="00151CB5" w:rsidTr="000D3BD6">
        <w:trPr>
          <w:trHeight w:val="404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практика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Введение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-</w:t>
            </w:r>
          </w:p>
        </w:tc>
      </w:tr>
      <w:tr w:rsidR="0084128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151CB5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151CB5" w:rsidRDefault="00841286" w:rsidP="00151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Первоначальный уровень ЗУН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151CB5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151CB5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151CB5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</w:p>
        </w:tc>
      </w:tr>
      <w:tr w:rsidR="00586132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86132" w:rsidRPr="00151CB5" w:rsidRDefault="00586132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86132" w:rsidRDefault="00586132" w:rsidP="00151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Правила техники безопасности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86132" w:rsidRDefault="00586132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86132" w:rsidRDefault="00586132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86132" w:rsidRPr="00151CB5" w:rsidRDefault="00586132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</w:pPr>
          </w:p>
        </w:tc>
      </w:tr>
      <w:tr w:rsidR="000D3BD6" w:rsidRPr="00151CB5" w:rsidTr="000D3BD6">
        <w:trPr>
          <w:trHeight w:val="50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Организация ручной вышивки.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Культура труда.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Организация рабочего места.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Текстильные материалы для вышивки.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Инструменты и приспособления, применяемые при вышивке.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 xml:space="preserve"> и формообразования.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BA443D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Цвета, их основные свойства. Цветовой круг, цветовой тон.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Яркость, насыщенность, контрастность цвета. Цветовая сочетаемость.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Основы композиции. Основные понятия.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Законы построения композиции.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Виды орнамента.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Составление орнамента из мотивов.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Подготовка к вышивке.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Изменение размера рисунка.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Увеличение и уменьшение рисунка.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Перевод рисунка на ткань.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Последовательность перевода рисунка на ткань.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Запяливание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ткани.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Технология выполнения простейших швов.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7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Закрепление рабочей нити.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0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выполнения шва «вперёд иголку».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5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Технология выполнения шва двойной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перевивочный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5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выполнения шва «шнурок». Упражнения.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52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Виды изделий, выбор модели, подготовка к вышиванию.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302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Вышивание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282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Выполнение бахромы.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216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Окончательная обработка.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1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Технология выполнения контурных швов.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515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выполнения шва «назад иголку».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51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Технология выполнения шва «назад иголку»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перевивочный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Упр-ия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35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выполнения шва «шнурок».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25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Виды изделий, выполненные контурными швами.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2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Выбор модели. Подготовка к вышиванию.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34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Вышивание изделия контурными швами.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345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Вышивание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265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Выполнение бахромы.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26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Окончательная обработка.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841286" w:rsidRPr="00551C02" w:rsidTr="000D3BD6">
        <w:trPr>
          <w:trHeight w:val="26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551C02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551C02" w:rsidRDefault="00841286" w:rsidP="00151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551C02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Промежуточный уровень ЗУН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551C02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551C02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551C02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551C02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551C02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</w:p>
        </w:tc>
      </w:tr>
      <w:tr w:rsidR="000D3BD6" w:rsidRPr="00151CB5" w:rsidTr="000D3BD6">
        <w:trPr>
          <w:trHeight w:val="56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Технология выполнения контурных швов.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56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Последовательность выполнения тамбурного шва.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26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Выполнение тамбурного шва.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35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Последовательность выполнения тамбурного шва «за иголку».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70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Последовательность выполнения цепочки с обвивкой.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2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Последовательность выполнения тамбурного шва в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прикреп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34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Последовательность выполнения шва «лесенка».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32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выполнения изделий. Выбор модели.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34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Вышивание изделия контурными швами.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26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Вышивание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278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Обработка края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200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Окончательная обработка.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95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Технология выполнения контурных швов.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BA443D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521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выполнения контурных швов.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443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Последовательность выполнения стебельчатого шва.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74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выполнения изделий. Выбор модели.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63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Вышивание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255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Окончательная обработка.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5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Изонить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1E0851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5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выполнения вышивки по картону.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5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ОРМ. Инструменты и приспособления </w:t>
            </w:r>
            <w:proofErr w:type="gram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для  вышивки</w:t>
            </w:r>
            <w:proofErr w:type="gram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 Правила ТБ.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5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Виды изделий, выполненные в технике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изонить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15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изонити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5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Выполнение рамки.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5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Окончательная обработка  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28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 xml:space="preserve">  Технология выполнения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гладевых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 xml:space="preserve"> швов.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553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Технология выполнения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гладевых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швов.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52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выполнения шва простая гладь. Упражнения.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286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  выполнения</w:t>
            </w:r>
            <w:proofErr w:type="gram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теневой глади. Упражнения.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32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Последовательность выполнения шва гладь с настилом. Упражнения.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282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гладевых</w:t>
            </w:r>
            <w:proofErr w:type="spellEnd"/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швов.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255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Вышивание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16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Обработка края вышитого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4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Окончательная обработка вышитого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51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 Технология выполнения бордюрных швов.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1E0851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45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Технология выполнения бордюрных швов.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26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Вышивание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279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Обработка края вышитого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151CB5" w:rsidTr="000D3BD6">
        <w:trPr>
          <w:trHeight w:val="473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Окончательная обработка вышитого изделия.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0D3BD6" w:rsidRPr="00151CB5" w:rsidTr="000D3BD6">
        <w:trPr>
          <w:trHeight w:val="707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Окончательная обработка вышитого изделия (продолжение).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</w:tr>
      <w:tr w:rsidR="000D3BD6" w:rsidRPr="00551C02" w:rsidTr="000D3BD6">
        <w:trPr>
          <w:trHeight w:val="242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551C02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212121"/>
                <w:sz w:val="24"/>
                <w:szCs w:val="24"/>
                <w:lang w:eastAsia="ru-RU"/>
              </w:rPr>
            </w:pPr>
            <w:r w:rsidRPr="00551C02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551C02" w:rsidRDefault="00841286" w:rsidP="00151CB5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212121"/>
                <w:sz w:val="24"/>
                <w:szCs w:val="24"/>
                <w:lang w:eastAsia="ru-RU"/>
              </w:rPr>
            </w:pPr>
            <w:r w:rsidRPr="00551C02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Итоговый уровень ЗУН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551C02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212121"/>
                <w:sz w:val="24"/>
                <w:szCs w:val="24"/>
                <w:lang w:eastAsia="ru-RU"/>
              </w:rPr>
            </w:pPr>
            <w:r w:rsidRPr="00551C02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551C02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212121"/>
                <w:sz w:val="24"/>
                <w:szCs w:val="24"/>
                <w:lang w:eastAsia="ru-RU"/>
              </w:rPr>
            </w:pPr>
            <w:r w:rsidRPr="00551C02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 </w:t>
            </w:r>
            <w:r w:rsidR="00841286" w:rsidRPr="00551C02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551C02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212121"/>
                <w:sz w:val="24"/>
                <w:szCs w:val="24"/>
                <w:lang w:eastAsia="ru-RU"/>
              </w:rPr>
            </w:pPr>
          </w:p>
        </w:tc>
      </w:tr>
      <w:tr w:rsidR="00841286" w:rsidRPr="00151CB5" w:rsidTr="000D3BD6">
        <w:trPr>
          <w:trHeight w:val="242"/>
        </w:trPr>
        <w:tc>
          <w:tcPr>
            <w:tcW w:w="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151CB5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151CB5" w:rsidRDefault="00841286" w:rsidP="00151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151CB5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151CB5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41286" w:rsidRPr="00151CB5" w:rsidRDefault="00841286" w:rsidP="00151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0D3BD6" w:rsidRPr="00151CB5" w:rsidTr="000D3BD6">
        <w:trPr>
          <w:trHeight w:val="415"/>
        </w:trPr>
        <w:tc>
          <w:tcPr>
            <w:tcW w:w="75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0D3BD6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                             Итого: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586132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586132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D3BD6" w:rsidRPr="00151CB5" w:rsidRDefault="00586132" w:rsidP="00151CB5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47</w:t>
            </w:r>
          </w:p>
        </w:tc>
      </w:tr>
    </w:tbl>
    <w:p w:rsidR="00952A87" w:rsidRDefault="00952A87" w:rsidP="00151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</w:pP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bookmarkStart w:id="0" w:name="_GoBack"/>
      <w:bookmarkEnd w:id="0"/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lastRenderedPageBreak/>
        <w:t>Содержание программы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первого года обучения.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Введение.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План работы на учебный год. Цели и задачи обучения. История возникновения вышивки, её применение в наши дни. Просмотр презентации объединения.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1. Культура труда.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Правила безопасности труда, санитарии и гигиены. Понятие об утомляемости. Перерывы в работе, их назначение и правильная организация.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2. Организация рабочего места.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Рабочее место вышивальщицы. Рабочая поза при вышивке. Правильная постановка рук. Значение правильного освещения рабочего места, требования к освещению.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3. Текстильные материалы для вышивки.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Текстильные волокна, их классификация, свойства, получение. Краткие сведения об ассортименте натуральных и смешанных тканей. Виды переплетений, лицевая и изнаночная сторона ткани. Свойства и дефекты ткани. Понятие о канве. Виды ниток, их свойства, строение, классификация. Нитки для вышивки.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4. Инструменты и приспособления, применяемые при вышивке.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Виды ручных игл. Разновидность пялец. Необходимые приспособления для вышивки. Миллиметровая, копировальная бумага, калька.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 xml:space="preserve"> 5. Основы </w:t>
      </w:r>
      <w:proofErr w:type="spellStart"/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цветоведения</w:t>
      </w:r>
      <w:proofErr w:type="spellEnd"/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Цвета, их основные свойства. Основные и смешанные цвета. Цветовой круг. Цветовой тон, яркость, насыщенность, контрастность. Цветовая сочетаемость.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6. Основы композиции.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Понятия эскиз, рисунок, мотив, композиция, раппорт, ритм.     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Законы построения композиции. Построение композиции в круге, квадрате, полосе.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7. Виды орнамента.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Понятие об орнаменте. Виды орнамента. Составление орнамента из мотивов.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8. Изменение размера рисунка.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Правила изменение размера рисунка. Увеличение и уменьшение рисунка.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9. Перевод рисунка на ткань.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Способы перевода рисунка на ткань. Последовательность выполнение перевода.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 xml:space="preserve">10. </w:t>
      </w:r>
      <w:proofErr w:type="spellStart"/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Запяливание</w:t>
      </w:r>
      <w:proofErr w:type="spellEnd"/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 xml:space="preserve"> ткани.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Правила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запяливания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ткани в пяльцы.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Запяливание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ткани разных размеров.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11. Закрепление рабочей нити.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Безузловые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способы закрепления рабочей нити в начале и по окончании вышивки.  Изнаночная сторона вышитого изделия. Чистка готового изделия. Понятие об односторонней и двусторонней вышивке.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12. Технология выполнения простейших швов.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Особенности и последовательность выполнения швов «вперёд иголку», двойной верёвочный, «шнурок». Виды изделий. Технология выполнения изделий. Вышивание изделия простейшими швами. Окончательная обработка изделия.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13. Технология выполнения контурных швов.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Особенности и последовательность выполнения швов «назад иголку»; он же, обвитой; он же, обмётанный. Виды изделий. Технология выполнения изделий. Вышивание изделия контурными швами. Окончательная обработка изделия.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14. Технология выполнения контурных швов.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Особенности и последовательность выполнения 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швов  тамбурный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; он, же «за иголку»; цепочка с обвивкой; тамбурный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вприкреп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; «лесенка». Виды изделий. 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>Технология выполнения изделий. Вышивание изделия контурными швами. Окончательная обработка изделия.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15. Технология выполнения контурных швов.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Особенности и последовательность выполнения стебельчатого шва. Виды изделий. Технология выполнения изделий. Вышивание изделия контурными швами.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Окончательная обработка изделия.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 xml:space="preserve">16. Технология выполнения </w:t>
      </w:r>
      <w:proofErr w:type="spellStart"/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гладевых</w:t>
      </w:r>
      <w:proofErr w:type="spellEnd"/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 xml:space="preserve"> швов.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Особенности и последовательность выполнения простой глади, теневой глади, глади с настилом. Виды изделий. Технология выполнения изделий. Вышивание изделия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гладевыми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швами. Окончательная обработка изделия.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17. Технология выполнения бордюрных швов.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Особенности и последовательность выполнения швов бархатный, бархатный с узелком, «козлик». Виды изделий. Технология выполнения изделий. Вышивание изделия бордюрными швами.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Окончательная обработка изделия.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18. Технология выполнения отделочных швов.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Особенности и последовательность выполнения швов зерновой, узелок, «рококо», «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вприкреп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». Виды изделий. Технология выполнения изделий. Вышивание изделия отделочными швами. Окончательная обработка изделия.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19. Технология выполнения счётных швов.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Особенности и последовательность выполнения простого и сложного креста, набора. Виды изделий. Технология выполнения изделий. Вышивание изделия счётными швами.  Окончательная обработка изделия.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Ожидаемые результаты.</w:t>
      </w:r>
    </w:p>
    <w:p w:rsidR="00151CB5" w:rsidRPr="00151CB5" w:rsidRDefault="00393834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eastAsia="ru-RU"/>
        </w:rPr>
        <w:t xml:space="preserve">Воспитанники </w:t>
      </w:r>
      <w:r w:rsidR="00151CB5" w:rsidRPr="00151CB5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eastAsia="ru-RU"/>
        </w:rPr>
        <w:t>должны знать: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классификацию вышивки, её историю, многообразие;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инструменты, приспособления, материалы для вышивки;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характерные черты какого-либо вышивального промысла (глухая вышивка);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правила безопасности труда;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понятия: эскиз, рисунок, мотив, орнамент, ритм, раппорт, композиция, основные цвета, сочетаемость цвета и т.д.;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способы перевода рисунка на ткань;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способы закрепления нити;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- последовательность и особенности выполнения простейших, контурных,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гладевых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бордюрных, отделочных и счётных швов;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технологический процесс изготовления вышитого изделия;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способы ВТО вышитого изделия;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особенности окончательной отделки.</w:t>
      </w:r>
    </w:p>
    <w:p w:rsidR="00151CB5" w:rsidRPr="00151CB5" w:rsidRDefault="00393834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eastAsia="ru-RU"/>
        </w:rPr>
        <w:t xml:space="preserve">Воспитанники </w:t>
      </w:r>
      <w:r w:rsidR="00151CB5" w:rsidRPr="00151CB5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eastAsia="ru-RU"/>
        </w:rPr>
        <w:t>должны уметь: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правильно организовывать рабочее место вышивальщицы;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составлять цветовое решение по композиции;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переводить рисунок на ткань;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-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запяливать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ткань в круглые пяльцы;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закреплять рабочую нить разными способами;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технически правильно выполнять вышивку ручным способом;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подбирать отделочные материалы для вышитого изделия;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осуществлять ВТО вышитого изделия;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- выполнять окончательную обработку вышитого изделия.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lastRenderedPageBreak/>
        <w:t> 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Рекомендуемая литература для педагогов.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1.   Беляков Н.Д. «Кружок «Умелые руки» в школе». - М.1999.  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2.  Власова А. А. «Рукоделие в школе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».-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Спб.1996.</w:t>
      </w:r>
    </w:p>
    <w:p w:rsidR="00151CB5" w:rsidRPr="00151CB5" w:rsidRDefault="00151CB5" w:rsidP="00151CB5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  Ерёменко Т. И. «Иголка-волшебница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».-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М. «Просвещение» 1988.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      4.  Программа 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Маркуцкой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С. Э. «Художественная вышивка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».-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М. «Дрофа»2002.</w:t>
      </w:r>
    </w:p>
    <w:p w:rsidR="00151CB5" w:rsidRPr="00151CB5" w:rsidRDefault="00151CB5" w:rsidP="00151C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Сафонова Н. С. «Кружки художественной вышивки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».-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Пособие для руководителей кружков.</w:t>
      </w:r>
    </w:p>
    <w:p w:rsidR="00151CB5" w:rsidRPr="00151CB5" w:rsidRDefault="00151CB5" w:rsidP="00151CB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«Узоры вышивки крестом» (Минск «Современный литератор» 1999).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Рекомендуемая литература для учащихся и родителей.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1.    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Крутий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Я.В. «100 схем для вышивания гладью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».-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М.2004.</w:t>
      </w:r>
    </w:p>
    <w:p w:rsidR="00151CB5" w:rsidRPr="00151CB5" w:rsidRDefault="00151CB5" w:rsidP="00151C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Максимова М., Кузьмина М. «Вышивка» («Эксмо»1996).</w:t>
      </w:r>
    </w:p>
    <w:p w:rsidR="00151CB5" w:rsidRPr="00151CB5" w:rsidRDefault="00151CB5" w:rsidP="00151C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Рогова О. Л. «Юным рукодельницам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».-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СПб. 1990.</w:t>
      </w:r>
    </w:p>
    <w:p w:rsidR="00151CB5" w:rsidRPr="00151CB5" w:rsidRDefault="00151CB5" w:rsidP="00151C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Сапожников А. А. Журналы – «Современная вышивка крестом». – М.2006.</w:t>
      </w:r>
    </w:p>
    <w:p w:rsidR="00151CB5" w:rsidRPr="00151CB5" w:rsidRDefault="00151CB5" w:rsidP="00151CB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655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«Узоры вышивки крестом» (Минск «Современный литератор» 1999).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 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Глоссарий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Волокно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– исходное сырьё для изготовления нитей, пряжи, ткани.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Калька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 – 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тонкая ,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просвечивающая бумага, используется для перевода рисунка.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Пяльцы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– приспособление, служит для удержания ткани в натянутом виде и предохранении её от осыпания.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Резец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приспособление, служит для перевода линий на ткань.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Напёрсток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– металлический колпачок, одевается на палец и предохраняет его от проколов иглой.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Канва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специальная ткань для вышивания, имеет чёткое расположение нитей.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Обмылок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тонкий кусочек мыла, служит для рисования линий на ткани.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Мулине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специальные нитки для вышивания, обладают высокой эластичностью, стойкостью к истиранию, не линяют и не теряют яркость цвета.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Хроматические цвета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(с греч. «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хромос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 - цвет) все цвета спектра.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Ахроматические цвета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неокрашенные цвета (белый, серый, чёрный).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Эскиз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рисунок от руки.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Мотив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элемент рисунка.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Композиция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художественное решение изделия в целом, расположение узора на плоскости, отдельных его частей, цветовое решение.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Раппорт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– повторение одинаковых элементов или групп элементов.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Ритм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закономерное чередование отдельных элементов или групп элементов в орнаменте.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Орнамент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(с лат. «</w:t>
      </w:r>
      <w:proofErr w:type="spell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орнаментум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 - украшать) узор, построенный на ритмическом чередовании и сочетании геометрических и изобразительных элементов.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Запяливание</w:t>
      </w:r>
      <w:proofErr w:type="spellEnd"/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 xml:space="preserve"> ткани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закрепление ткани в пяльцы.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Стежок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– переплетение нитей между двумя проколами ткани иглой.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Строчка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ряд повторяющихся стежков.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Шов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место соединения деталей.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Ширина шва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расстояние от среза детали до строчки.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lastRenderedPageBreak/>
        <w:t>Свободные швы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выполняют по контуру или полностью заполняют узор, создавая выпуклость.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Счётные швы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выполняют по счёту ткани или в самой ткани, изменяя её рисунок.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proofErr w:type="spellStart"/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Изонить</w:t>
      </w:r>
      <w:proofErr w:type="spell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техника вышивки по картону или бумаге.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Аппликация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наклеивание, пришивание мелких деталей на крупную для получения рисунка или картины.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Рюша 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– текстильное изделие, выкроенное 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 косой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 обработанными краями, используют для отделки.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Оборка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 - текстильное изделие, выкроенное </w:t>
      </w:r>
      <w:proofErr w:type="gramStart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по косой</w:t>
      </w:r>
      <w:proofErr w:type="gramEnd"/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 одним обработанным краем, используют для отделки.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Окантовка</w:t>
      </w: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– текстильное изделие, используют для обработки открытого неровного края.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 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i/>
          <w:iCs/>
          <w:color w:val="212121"/>
          <w:sz w:val="26"/>
          <w:szCs w:val="26"/>
          <w:lang w:eastAsia="ru-RU"/>
        </w:rPr>
        <w:t>Приложение</w:t>
      </w:r>
    </w:p>
    <w:p w:rsidR="00151CB5" w:rsidRPr="00151CB5" w:rsidRDefault="00151CB5" w:rsidP="00151CB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Тема:</w:t>
      </w:r>
      <w:r w:rsidRPr="00151CB5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 </w:t>
      </w:r>
      <w:r w:rsidRPr="00151CB5">
        <w:rPr>
          <w:rFonts w:ascii="Times New Roman" w:eastAsia="Times New Roman" w:hAnsi="Times New Roman" w:cs="Times New Roman"/>
          <w:b/>
          <w:bCs/>
          <w:i/>
          <w:iCs/>
          <w:color w:val="212121"/>
          <w:sz w:val="26"/>
          <w:szCs w:val="26"/>
          <w:lang w:eastAsia="ru-RU"/>
        </w:rPr>
        <w:t>«Инструменты и материалы для вышивки».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               </w:t>
      </w:r>
      <w:r w:rsidR="00393834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                     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u w:val="single"/>
          <w:lang w:eastAsia="ru-RU"/>
        </w:rPr>
        <w:t>  Найди правильное определение и обозначь нужной буквой.</w:t>
      </w:r>
    </w:p>
    <w:p w:rsidR="00151CB5" w:rsidRPr="00151CB5" w:rsidRDefault="00151CB5" w:rsidP="00151C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151CB5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6367"/>
      </w:tblGrid>
      <w:tr w:rsidR="00151CB5" w:rsidRPr="00151CB5" w:rsidTr="00151CB5">
        <w:tc>
          <w:tcPr>
            <w:tcW w:w="27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1) Иглы</w:t>
            </w:r>
          </w:p>
        </w:tc>
        <w:tc>
          <w:tcPr>
            <w:tcW w:w="63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А) Используют для скалывания деталей, ткани.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2) Ножницы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Б) Служит для хранения игл, булавок.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3) Напёрсток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В) Приспособление для удержания ткани в натянутом виде.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4) Пяльцы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Г) Инструмент, предназначен для предохранения пальца от укола при проталкивания иглы в ткань.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5) Сантиметровая лента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Д) Используют для рисования узора на ткани и перевода линий.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6)Игольница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Е) Зубчатый вращающийся диск на ручке, служит для перевода рисунка на ткань.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7) Булавки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Ж) Металлический стержень, с одной стороны острый, с другой – оформлен ушком. Бывают разные по толщине и длине.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8) Обмылок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З) Мягкая лента с нанесёнными на ней делениями. Длина её равна 150 мм.  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9) Нитки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И) Разноцветные бусинки, используют при вышивании или для украшения готовой вышивки.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10) Ткань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К) Ажурная лента, может быть разных цветов, применяется для обработки края готового изделия.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11) Кружева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Л) Текстильный материал, однотонный или специальный (канва).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12) Бисер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М) «Мулине» или «Ирис».</w:t>
            </w:r>
          </w:p>
        </w:tc>
      </w:tr>
      <w:tr w:rsidR="00151CB5" w:rsidRPr="00151CB5" w:rsidTr="00151CB5">
        <w:tc>
          <w:tcPr>
            <w:tcW w:w="277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13) Резец</w:t>
            </w:r>
          </w:p>
        </w:tc>
        <w:tc>
          <w:tcPr>
            <w:tcW w:w="63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151CB5" w:rsidRPr="00151CB5" w:rsidRDefault="00151CB5" w:rsidP="00151CB5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6"/>
                <w:szCs w:val="26"/>
                <w:lang w:eastAsia="ru-RU"/>
              </w:rPr>
            </w:pPr>
            <w:r w:rsidRPr="00151CB5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Н) Предназначены для вырезания деталей, отрезания концов ниток.</w:t>
            </w:r>
          </w:p>
        </w:tc>
      </w:tr>
    </w:tbl>
    <w:p w:rsidR="00A640A4" w:rsidRDefault="00A640A4" w:rsidP="00D6714B">
      <w:pPr>
        <w:shd w:val="clear" w:color="auto" w:fill="FFFFFF"/>
        <w:spacing w:after="0" w:line="240" w:lineRule="auto"/>
        <w:jc w:val="center"/>
      </w:pPr>
    </w:p>
    <w:sectPr w:rsidR="00A640A4" w:rsidSect="000D3BD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A69"/>
    <w:multiLevelType w:val="multilevel"/>
    <w:tmpl w:val="32345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D5B92"/>
    <w:multiLevelType w:val="multilevel"/>
    <w:tmpl w:val="8DA45A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734FE"/>
    <w:multiLevelType w:val="multilevel"/>
    <w:tmpl w:val="83DE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7425E2"/>
    <w:multiLevelType w:val="multilevel"/>
    <w:tmpl w:val="1DB0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90D91"/>
    <w:multiLevelType w:val="multilevel"/>
    <w:tmpl w:val="316ED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719CA"/>
    <w:multiLevelType w:val="multilevel"/>
    <w:tmpl w:val="46D6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232609"/>
    <w:multiLevelType w:val="multilevel"/>
    <w:tmpl w:val="C9D2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234D19"/>
    <w:multiLevelType w:val="multilevel"/>
    <w:tmpl w:val="19DC4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792A35"/>
    <w:multiLevelType w:val="multilevel"/>
    <w:tmpl w:val="CAEE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300214"/>
    <w:multiLevelType w:val="multilevel"/>
    <w:tmpl w:val="C10E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730E2"/>
    <w:multiLevelType w:val="multilevel"/>
    <w:tmpl w:val="3B9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EE"/>
    <w:rsid w:val="000D3BD6"/>
    <w:rsid w:val="00151CB5"/>
    <w:rsid w:val="001E0851"/>
    <w:rsid w:val="00393834"/>
    <w:rsid w:val="00551C02"/>
    <w:rsid w:val="00586132"/>
    <w:rsid w:val="007D0D6C"/>
    <w:rsid w:val="00841286"/>
    <w:rsid w:val="00952A87"/>
    <w:rsid w:val="00A640A4"/>
    <w:rsid w:val="00BA443D"/>
    <w:rsid w:val="00C701EE"/>
    <w:rsid w:val="00D6714B"/>
    <w:rsid w:val="00F6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0010"/>
  <w15:chartTrackingRefBased/>
  <w15:docId w15:val="{30719FC0-F2A5-40DD-8664-06752AF7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1CB5"/>
  </w:style>
  <w:style w:type="paragraph" w:customStyle="1" w:styleId="msonormal0">
    <w:name w:val="msonormal"/>
    <w:basedOn w:val="a"/>
    <w:rsid w:val="0015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CB5"/>
    <w:rPr>
      <w:b/>
      <w:bCs/>
    </w:rPr>
  </w:style>
  <w:style w:type="character" w:styleId="a5">
    <w:name w:val="Emphasis"/>
    <w:basedOn w:val="a0"/>
    <w:uiPriority w:val="20"/>
    <w:qFormat/>
    <w:rsid w:val="00151CB5"/>
    <w:rPr>
      <w:i/>
      <w:iCs/>
    </w:rPr>
  </w:style>
  <w:style w:type="paragraph" w:styleId="a6">
    <w:name w:val="No Spacing"/>
    <w:uiPriority w:val="1"/>
    <w:qFormat/>
    <w:rsid w:val="00F65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4023</Words>
  <Characters>22936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2020-08-28T07:27:00Z</dcterms:created>
  <dcterms:modified xsi:type="dcterms:W3CDTF">2025-05-12T11:12:00Z</dcterms:modified>
</cp:coreProperties>
</file>