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FF" w:rsidRDefault="007B70FF">
      <w:pPr>
        <w:pStyle w:val="a3"/>
        <w:ind w:left="0"/>
        <w:jc w:val="left"/>
      </w:pPr>
    </w:p>
    <w:p w:rsidR="007B70FF" w:rsidRDefault="007B70FF">
      <w:pPr>
        <w:pStyle w:val="a3"/>
        <w:spacing w:before="211"/>
        <w:ind w:left="0"/>
        <w:jc w:val="left"/>
      </w:pPr>
    </w:p>
    <w:p w:rsidR="007F0681" w:rsidRDefault="007F0681" w:rsidP="007F0681">
      <w:pPr>
        <w:spacing w:before="240"/>
        <w:rPr>
          <w:b/>
          <w:sz w:val="28"/>
        </w:rPr>
      </w:pPr>
    </w:p>
    <w:p w:rsidR="007F0681" w:rsidRDefault="007F0681" w:rsidP="007F0681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220691C5" wp14:editId="7112F720">
            <wp:extent cx="1114425" cy="1019175"/>
            <wp:effectExtent l="19050" t="0" r="9525" b="0"/>
            <wp:docPr id="1" name="Рисунок 1" descr="http://crazymama.ru/images/foto/35/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azymama.ru/images/foto/35/3508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681" w:rsidRDefault="007F0681" w:rsidP="007F06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учреждение                                                                                                      дополнительного образования </w:t>
      </w:r>
      <w:r>
        <w:rPr>
          <w:b/>
          <w:sz w:val="24"/>
          <w:szCs w:val="24"/>
        </w:rPr>
        <w:t>«Дом детского творчества»</w:t>
      </w:r>
      <w:r>
        <w:rPr>
          <w:sz w:val="24"/>
          <w:szCs w:val="24"/>
        </w:rPr>
        <w:t xml:space="preserve">                                                                                     МО «Хасавюртовский район» РД</w:t>
      </w:r>
    </w:p>
    <w:p w:rsidR="007F0681" w:rsidRDefault="007F0681" w:rsidP="007F0681">
      <w:pPr>
        <w:jc w:val="center"/>
        <w:rPr>
          <w:sz w:val="24"/>
          <w:szCs w:val="24"/>
        </w:rPr>
      </w:pPr>
    </w:p>
    <w:p w:rsidR="007F0681" w:rsidRDefault="007F0681" w:rsidP="007F0681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368031 с. Аксай ул  А-П. Салаватова № 5                                                   тел 8(928)500-85-41</w:t>
      </w:r>
    </w:p>
    <w:p w:rsidR="007F0681" w:rsidRDefault="007F0681" w:rsidP="007F0681">
      <w:pPr>
        <w:rPr>
          <w:sz w:val="24"/>
          <w:szCs w:val="24"/>
        </w:rPr>
      </w:pPr>
      <w:r>
        <w:rPr>
          <w:sz w:val="24"/>
          <w:szCs w:val="24"/>
        </w:rPr>
        <w:t>Дата                                                                                                                                       № _</w:t>
      </w:r>
    </w:p>
    <w:p w:rsidR="007F0681" w:rsidRDefault="007F0681" w:rsidP="007F0681">
      <w:pPr>
        <w:jc w:val="center"/>
        <w:rPr>
          <w:b/>
          <w:sz w:val="32"/>
          <w:szCs w:val="32"/>
        </w:rPr>
      </w:pPr>
    </w:p>
    <w:p w:rsidR="007B70FF" w:rsidRDefault="007B70FF">
      <w:pPr>
        <w:pStyle w:val="a3"/>
        <w:spacing w:before="298"/>
        <w:ind w:left="0"/>
        <w:jc w:val="left"/>
      </w:pPr>
    </w:p>
    <w:p w:rsidR="007B70FF" w:rsidRDefault="007F0681">
      <w:pPr>
        <w:spacing w:before="1"/>
        <w:ind w:left="1"/>
        <w:rPr>
          <w:sz w:val="26"/>
        </w:rPr>
      </w:pPr>
      <w:r>
        <w:rPr>
          <w:spacing w:val="-2"/>
          <w:sz w:val="26"/>
        </w:rPr>
        <w:t>ПРИНЯТО</w:t>
      </w:r>
    </w:p>
    <w:p w:rsidR="007B70FF" w:rsidRDefault="007F0681">
      <w:pPr>
        <w:pStyle w:val="a3"/>
        <w:spacing w:before="1"/>
        <w:ind w:right="6171"/>
      </w:pPr>
      <w:r>
        <w:t xml:space="preserve">на заседании управляющего совета МБУ ДО «ДДТ» </w:t>
      </w:r>
      <w:r>
        <w:rPr>
          <w:spacing w:val="-2"/>
        </w:rPr>
        <w:t>03.12.2024г.</w:t>
      </w:r>
    </w:p>
    <w:p w:rsidR="007B70FF" w:rsidRPr="00263EEE" w:rsidRDefault="007F0681">
      <w:pPr>
        <w:pStyle w:val="a3"/>
        <w:spacing w:line="298" w:lineRule="exact"/>
        <w:rPr>
          <w:lang w:val="en-US"/>
        </w:rPr>
      </w:pPr>
      <w:r>
        <w:t>Протокол от</w:t>
      </w:r>
      <w:r>
        <w:rPr>
          <w:spacing w:val="-1"/>
        </w:rPr>
        <w:t xml:space="preserve"> </w:t>
      </w:r>
      <w:r>
        <w:t>03.12.2024 №</w:t>
      </w:r>
      <w:r>
        <w:rPr>
          <w:spacing w:val="-1"/>
        </w:rPr>
        <w:t xml:space="preserve"> </w:t>
      </w:r>
      <w:r w:rsidR="00263EEE">
        <w:rPr>
          <w:spacing w:val="-10"/>
          <w:lang w:val="en-US"/>
        </w:rPr>
        <w:t>3</w:t>
      </w:r>
      <w:bookmarkStart w:id="0" w:name="_GoBack"/>
      <w:bookmarkEnd w:id="0"/>
    </w:p>
    <w:p w:rsidR="007B70FF" w:rsidRDefault="007B70FF">
      <w:pPr>
        <w:pStyle w:val="a3"/>
        <w:ind w:left="0"/>
        <w:jc w:val="left"/>
      </w:pPr>
    </w:p>
    <w:p w:rsidR="007B70FF" w:rsidRDefault="007B70FF">
      <w:pPr>
        <w:pStyle w:val="a3"/>
        <w:spacing w:before="109"/>
        <w:ind w:left="0"/>
        <w:jc w:val="left"/>
      </w:pPr>
    </w:p>
    <w:p w:rsidR="007B70FF" w:rsidRDefault="007F0681">
      <w:pPr>
        <w:pStyle w:val="a3"/>
        <w:ind w:left="416" w:right="546"/>
        <w:jc w:val="center"/>
      </w:pPr>
      <w:r>
        <w:rPr>
          <w:spacing w:val="-2"/>
        </w:rPr>
        <w:t>Положение</w:t>
      </w:r>
    </w:p>
    <w:p w:rsidR="007B70FF" w:rsidRDefault="007F0681">
      <w:pPr>
        <w:pStyle w:val="a3"/>
        <w:spacing w:before="1"/>
        <w:ind w:left="409" w:right="546"/>
        <w:jc w:val="center"/>
      </w:pPr>
      <w:r>
        <w:t>о</w:t>
      </w:r>
      <w:r>
        <w:rPr>
          <w:spacing w:val="-13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кооптации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члены</w:t>
      </w:r>
      <w:r>
        <w:rPr>
          <w:spacing w:val="-8"/>
        </w:rPr>
        <w:t xml:space="preserve"> </w:t>
      </w:r>
      <w:r>
        <w:t>Управляющего</w:t>
      </w:r>
      <w:r>
        <w:rPr>
          <w:spacing w:val="-11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 xml:space="preserve">ДО </w:t>
      </w:r>
      <w:r>
        <w:rPr>
          <w:spacing w:val="-2"/>
        </w:rPr>
        <w:t>«ДДТ»</w:t>
      </w:r>
    </w:p>
    <w:p w:rsidR="007B70FF" w:rsidRDefault="007B70FF">
      <w:pPr>
        <w:pStyle w:val="a3"/>
        <w:spacing w:before="2"/>
        <w:ind w:left="0"/>
        <w:jc w:val="left"/>
      </w:pPr>
    </w:p>
    <w:p w:rsidR="007B70FF" w:rsidRDefault="007F0681">
      <w:pPr>
        <w:pStyle w:val="a4"/>
        <w:numPr>
          <w:ilvl w:val="0"/>
          <w:numId w:val="3"/>
        </w:numPr>
        <w:tabs>
          <w:tab w:val="left" w:pos="3876"/>
        </w:tabs>
        <w:ind w:left="3876" w:hanging="425"/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853"/>
        </w:tabs>
        <w:spacing w:before="292"/>
        <w:ind w:left="853" w:hanging="491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32"/>
          <w:sz w:val="26"/>
        </w:rPr>
        <w:t xml:space="preserve"> </w:t>
      </w:r>
      <w:r>
        <w:rPr>
          <w:sz w:val="26"/>
        </w:rPr>
        <w:t>о</w:t>
      </w:r>
      <w:r>
        <w:rPr>
          <w:spacing w:val="32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34"/>
          <w:sz w:val="26"/>
        </w:rPr>
        <w:t xml:space="preserve"> </w:t>
      </w:r>
      <w:r>
        <w:rPr>
          <w:sz w:val="26"/>
        </w:rPr>
        <w:t>кооптации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члены</w:t>
      </w:r>
      <w:r>
        <w:rPr>
          <w:spacing w:val="33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34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31"/>
          <w:sz w:val="26"/>
        </w:rPr>
        <w:t xml:space="preserve"> </w:t>
      </w:r>
      <w:r>
        <w:rPr>
          <w:sz w:val="26"/>
        </w:rPr>
        <w:t>МБУ</w:t>
      </w:r>
      <w:r>
        <w:rPr>
          <w:spacing w:val="33"/>
          <w:sz w:val="26"/>
        </w:rPr>
        <w:t xml:space="preserve"> </w:t>
      </w:r>
      <w:r>
        <w:rPr>
          <w:spacing w:val="-5"/>
          <w:sz w:val="26"/>
        </w:rPr>
        <w:t>ДО</w:t>
      </w:r>
    </w:p>
    <w:p w:rsidR="007B70FF" w:rsidRDefault="007F0681">
      <w:pPr>
        <w:pStyle w:val="a3"/>
        <w:spacing w:before="1"/>
        <w:ind w:right="136"/>
      </w:pPr>
      <w:r>
        <w:t>«ДДТ» (далее соответственно - Положение, Управляющий совет) разработано в соответствии с Федеральным законом от 29.12.2012 г. № 273-ФЗ «Об образовании</w:t>
      </w:r>
      <w:r>
        <w:rPr>
          <w:spacing w:val="80"/>
        </w:rPr>
        <w:t xml:space="preserve"> </w:t>
      </w:r>
      <w:r>
        <w:t>в Российской Федерации», Федеральным законом от 12.01.1996 г. № 7-ФЗ «О некоммерческих организациях», Уставом МБУ ДО «ДДТ» и Положением об Управляющем совете. Настоящее положение определяет порядок кооптации в члены Управляющего совета МБУ ДО «ДДТ»</w:t>
      </w:r>
      <w:r>
        <w:rPr>
          <w:spacing w:val="40"/>
        </w:rPr>
        <w:t xml:space="preserve"> </w:t>
      </w:r>
      <w:r>
        <w:t xml:space="preserve">(далее - кооптация, Управляющий </w:t>
      </w:r>
      <w:r>
        <w:rPr>
          <w:spacing w:val="-2"/>
        </w:rPr>
        <w:t>совет).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817"/>
        </w:tabs>
        <w:spacing w:line="298" w:lineRule="exact"/>
        <w:ind w:left="817" w:hanging="455"/>
        <w:jc w:val="both"/>
        <w:rPr>
          <w:sz w:val="26"/>
        </w:rPr>
      </w:pPr>
      <w:r>
        <w:rPr>
          <w:sz w:val="26"/>
        </w:rPr>
        <w:t>Настоящее</w:t>
      </w:r>
      <w:r>
        <w:rPr>
          <w:spacing w:val="-10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силу</w:t>
      </w:r>
      <w:r>
        <w:rPr>
          <w:spacing w:val="-11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утверждения.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880"/>
        </w:tabs>
        <w:ind w:left="1" w:right="135" w:firstLine="360"/>
        <w:jc w:val="both"/>
        <w:rPr>
          <w:sz w:val="26"/>
        </w:rPr>
      </w:pPr>
      <w:r>
        <w:rPr>
          <w:sz w:val="26"/>
        </w:rPr>
        <w:t>С использованием процедуры кооптации в члены Управляющего совета включаются лица без проведения процедуры выборов.</w:t>
      </w:r>
    </w:p>
    <w:p w:rsidR="007B70FF" w:rsidRDefault="007B70FF">
      <w:pPr>
        <w:pStyle w:val="a3"/>
        <w:spacing w:before="1"/>
        <w:ind w:left="0"/>
        <w:jc w:val="left"/>
      </w:pPr>
    </w:p>
    <w:p w:rsidR="007B70FF" w:rsidRDefault="007F0681">
      <w:pPr>
        <w:pStyle w:val="a3"/>
        <w:ind w:left="710"/>
      </w:pPr>
      <w:r>
        <w:t>Не</w:t>
      </w:r>
      <w:r>
        <w:rPr>
          <w:spacing w:val="-4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кооптированы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Управляющего</w:t>
      </w:r>
      <w:r>
        <w:rPr>
          <w:spacing w:val="3"/>
        </w:rPr>
        <w:t xml:space="preserve"> </w:t>
      </w:r>
      <w:r>
        <w:rPr>
          <w:spacing w:val="-2"/>
        </w:rPr>
        <w:t>совета: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360"/>
          <w:tab w:val="left" w:pos="362"/>
        </w:tabs>
        <w:ind w:right="138"/>
        <w:rPr>
          <w:sz w:val="26"/>
        </w:rPr>
      </w:pPr>
      <w:r>
        <w:rPr>
          <w:sz w:val="26"/>
        </w:rPr>
        <w:t>лица, лишенные родительских прав; лица, лишенные права заниматься педагогической деятельностью в соответствии с вступившим в законную силу приговором суда;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360"/>
          <w:tab w:val="left" w:pos="362"/>
        </w:tabs>
        <w:ind w:right="140"/>
        <w:rPr>
          <w:sz w:val="26"/>
        </w:rPr>
      </w:pPr>
      <w:r>
        <w:rPr>
          <w:sz w:val="26"/>
        </w:rPr>
        <w:t xml:space="preserve">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</w:t>
      </w:r>
      <w:r>
        <w:rPr>
          <w:sz w:val="26"/>
        </w:rPr>
        <w:lastRenderedPageBreak/>
        <w:t>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360"/>
          <w:tab w:val="left" w:pos="362"/>
        </w:tabs>
        <w:ind w:right="143"/>
        <w:rPr>
          <w:sz w:val="26"/>
        </w:rPr>
      </w:pPr>
      <w:r>
        <w:rPr>
          <w:sz w:val="26"/>
        </w:rPr>
        <w:t>лица,</w:t>
      </w:r>
      <w:r>
        <w:rPr>
          <w:spacing w:val="-1"/>
          <w:sz w:val="26"/>
        </w:rPr>
        <w:t xml:space="preserve"> </w:t>
      </w:r>
      <w:r>
        <w:rPr>
          <w:sz w:val="26"/>
        </w:rPr>
        <w:t>имеющие</w:t>
      </w:r>
      <w:r>
        <w:rPr>
          <w:spacing w:val="-1"/>
          <w:sz w:val="26"/>
        </w:rPr>
        <w:t xml:space="preserve"> </w:t>
      </w:r>
      <w:r>
        <w:rPr>
          <w:sz w:val="26"/>
        </w:rPr>
        <w:t>неснятую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1"/>
          <w:sz w:val="26"/>
        </w:rPr>
        <w:t xml:space="preserve"> </w:t>
      </w:r>
      <w:r>
        <w:rPr>
          <w:sz w:val="26"/>
        </w:rPr>
        <w:t>непогашенную</w:t>
      </w:r>
      <w:r>
        <w:rPr>
          <w:spacing w:val="-2"/>
          <w:sz w:val="26"/>
        </w:rPr>
        <w:t xml:space="preserve"> </w:t>
      </w:r>
      <w:r>
        <w:rPr>
          <w:sz w:val="26"/>
        </w:rPr>
        <w:t>судимость за</w:t>
      </w:r>
      <w:r>
        <w:rPr>
          <w:spacing w:val="-4"/>
          <w:sz w:val="26"/>
        </w:rPr>
        <w:t xml:space="preserve"> </w:t>
      </w:r>
      <w:r>
        <w:rPr>
          <w:sz w:val="26"/>
        </w:rPr>
        <w:t>умышленные тяжкие и особо тяжкие преступления;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360"/>
          <w:tab w:val="left" w:pos="362"/>
        </w:tabs>
        <w:spacing w:before="70"/>
        <w:ind w:right="141"/>
        <w:rPr>
          <w:sz w:val="26"/>
        </w:rPr>
      </w:pPr>
      <w:r>
        <w:rPr>
          <w:sz w:val="26"/>
        </w:rPr>
        <w:t xml:space="preserve">лица, признанные недееспособными в установленном федеральным законом </w:t>
      </w:r>
      <w:r>
        <w:rPr>
          <w:spacing w:val="-2"/>
          <w:sz w:val="26"/>
        </w:rPr>
        <w:t>порядке;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360"/>
          <w:tab w:val="left" w:pos="362"/>
        </w:tabs>
        <w:ind w:right="135"/>
        <w:rPr>
          <w:sz w:val="26"/>
        </w:rPr>
      </w:pPr>
      <w:r>
        <w:rPr>
          <w:sz w:val="26"/>
        </w:rPr>
        <w:t>лица,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7B70FF" w:rsidRDefault="007F0681">
      <w:pPr>
        <w:pStyle w:val="a4"/>
        <w:numPr>
          <w:ilvl w:val="0"/>
          <w:numId w:val="3"/>
        </w:numPr>
        <w:tabs>
          <w:tab w:val="left" w:pos="3668"/>
        </w:tabs>
        <w:spacing w:before="297"/>
        <w:ind w:left="3668"/>
        <w:jc w:val="left"/>
        <w:rPr>
          <w:sz w:val="26"/>
        </w:rPr>
      </w:pPr>
      <w:r>
        <w:rPr>
          <w:sz w:val="26"/>
        </w:rPr>
        <w:t>Процедура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кооптации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978"/>
        </w:tabs>
        <w:spacing w:before="294"/>
        <w:ind w:left="1" w:right="136" w:firstLine="426"/>
        <w:jc w:val="both"/>
        <w:rPr>
          <w:sz w:val="26"/>
        </w:rPr>
      </w:pPr>
      <w:r>
        <w:rPr>
          <w:sz w:val="26"/>
        </w:rPr>
        <w:t>Приступивший к исполнению своих полномочий Управляющий совет вправе кооптировать в свой состав не более одной трети членов из числа нижеперечисленных лиц:</w:t>
      </w:r>
    </w:p>
    <w:p w:rsidR="007B70FF" w:rsidRDefault="007F0681">
      <w:pPr>
        <w:pStyle w:val="a4"/>
        <w:numPr>
          <w:ilvl w:val="0"/>
          <w:numId w:val="1"/>
        </w:numPr>
        <w:tabs>
          <w:tab w:val="left" w:pos="427"/>
        </w:tabs>
        <w:spacing w:before="1" w:line="318" w:lineRule="exact"/>
        <w:ind w:left="427" w:hanging="283"/>
        <w:rPr>
          <w:sz w:val="26"/>
        </w:rPr>
      </w:pPr>
      <w:r>
        <w:rPr>
          <w:sz w:val="26"/>
        </w:rPr>
        <w:t>выпускников,</w:t>
      </w:r>
      <w:r>
        <w:rPr>
          <w:spacing w:val="53"/>
          <w:w w:val="150"/>
          <w:sz w:val="26"/>
        </w:rPr>
        <w:t xml:space="preserve"> </w:t>
      </w:r>
      <w:r>
        <w:rPr>
          <w:sz w:val="26"/>
        </w:rPr>
        <w:t>окончивших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58"/>
          <w:w w:val="150"/>
          <w:sz w:val="26"/>
        </w:rPr>
        <w:t xml:space="preserve"> </w:t>
      </w:r>
      <w:r>
        <w:rPr>
          <w:sz w:val="26"/>
        </w:rPr>
        <w:t>объединениях</w:t>
      </w:r>
      <w:r>
        <w:rPr>
          <w:spacing w:val="57"/>
          <w:w w:val="150"/>
          <w:sz w:val="26"/>
        </w:rPr>
        <w:t xml:space="preserve"> </w:t>
      </w:r>
      <w:r>
        <w:rPr>
          <w:sz w:val="26"/>
        </w:rPr>
        <w:t>МБУ</w:t>
      </w:r>
      <w:r>
        <w:rPr>
          <w:spacing w:val="58"/>
          <w:w w:val="150"/>
          <w:sz w:val="26"/>
        </w:rPr>
        <w:t xml:space="preserve"> </w:t>
      </w:r>
      <w:r>
        <w:rPr>
          <w:spacing w:val="-5"/>
          <w:sz w:val="26"/>
        </w:rPr>
        <w:t>ДО</w:t>
      </w:r>
    </w:p>
    <w:p w:rsidR="007B70FF" w:rsidRDefault="007F0681">
      <w:pPr>
        <w:spacing w:line="298" w:lineRule="exact"/>
        <w:ind w:left="428"/>
        <w:rPr>
          <w:sz w:val="26"/>
        </w:rPr>
      </w:pPr>
      <w:r>
        <w:rPr>
          <w:spacing w:val="-2"/>
          <w:sz w:val="26"/>
        </w:rPr>
        <w:t>«ДДТ»;</w:t>
      </w:r>
    </w:p>
    <w:p w:rsidR="007B70FF" w:rsidRDefault="007F0681">
      <w:pPr>
        <w:pStyle w:val="a4"/>
        <w:numPr>
          <w:ilvl w:val="0"/>
          <w:numId w:val="1"/>
        </w:numPr>
        <w:tabs>
          <w:tab w:val="left" w:pos="428"/>
        </w:tabs>
        <w:ind w:right="138"/>
        <w:rPr>
          <w:sz w:val="26"/>
        </w:rPr>
      </w:pPr>
      <w:r>
        <w:rPr>
          <w:sz w:val="26"/>
        </w:rPr>
        <w:t>представителей общественно-деловых объединений и работодателей, деятельность которых прямо или косвенно связана с МБУ ДО «ДДТ» или территорией, на которой оно расположено, а также имеющих взаимные интересы к сотрудничеству в реализации социально значимых проектов;</w:t>
      </w:r>
    </w:p>
    <w:p w:rsidR="007B70FF" w:rsidRDefault="007F0681">
      <w:pPr>
        <w:pStyle w:val="a4"/>
        <w:numPr>
          <w:ilvl w:val="0"/>
          <w:numId w:val="1"/>
        </w:numPr>
        <w:tabs>
          <w:tab w:val="left" w:pos="427"/>
        </w:tabs>
        <w:spacing w:before="1" w:line="318" w:lineRule="exact"/>
        <w:ind w:left="427" w:hanging="283"/>
        <w:rPr>
          <w:sz w:val="26"/>
        </w:rPr>
      </w:pPr>
      <w:r>
        <w:rPr>
          <w:sz w:val="26"/>
        </w:rPr>
        <w:t>представителей</w:t>
      </w:r>
      <w:r>
        <w:rPr>
          <w:spacing w:val="-17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14"/>
          <w:sz w:val="26"/>
        </w:rPr>
        <w:t xml:space="preserve"> </w:t>
      </w:r>
      <w:r>
        <w:rPr>
          <w:sz w:val="26"/>
        </w:rPr>
        <w:t>науки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культуры;</w:t>
      </w:r>
    </w:p>
    <w:p w:rsidR="007B70FF" w:rsidRDefault="007F0681">
      <w:pPr>
        <w:pStyle w:val="a4"/>
        <w:numPr>
          <w:ilvl w:val="0"/>
          <w:numId w:val="1"/>
        </w:numPr>
        <w:tabs>
          <w:tab w:val="left" w:pos="428"/>
        </w:tabs>
        <w:ind w:right="138"/>
        <w:rPr>
          <w:sz w:val="26"/>
        </w:rPr>
      </w:pPr>
      <w:r>
        <w:rPr>
          <w:sz w:val="26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7B70FF" w:rsidRDefault="007F0681">
      <w:pPr>
        <w:pStyle w:val="a3"/>
        <w:ind w:right="141" w:firstLine="426"/>
      </w:pPr>
      <w:r>
        <w:t>Допускается самовыдвижение кандидатов для включения в состав Управляющего совета путем кооптации.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954"/>
        </w:tabs>
        <w:ind w:left="1" w:right="140" w:firstLine="426"/>
        <w:jc w:val="both"/>
        <w:rPr>
          <w:sz w:val="26"/>
        </w:rPr>
      </w:pPr>
      <w:r>
        <w:rPr>
          <w:sz w:val="26"/>
        </w:rPr>
        <w:t>Все предложения по кооптации членов в состав Управляющего совета вносятся в письменном виде с обоснованием предложения и сведениями о</w:t>
      </w:r>
      <w:r>
        <w:rPr>
          <w:spacing w:val="40"/>
          <w:sz w:val="26"/>
        </w:rPr>
        <w:t xml:space="preserve"> </w:t>
      </w:r>
      <w:r>
        <w:rPr>
          <w:sz w:val="26"/>
        </w:rPr>
        <w:t>личности кандидатов, но не более чем в пределах согласованной с ними информации о персональных данных.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1012"/>
        </w:tabs>
        <w:ind w:left="1" w:right="140" w:firstLine="426"/>
        <w:jc w:val="both"/>
        <w:rPr>
          <w:sz w:val="26"/>
        </w:rPr>
      </w:pPr>
      <w:r>
        <w:rPr>
          <w:sz w:val="26"/>
        </w:rPr>
        <w:t>Во всех случаях требуется предварительное согласие кандидата на включение его в состав Управляющего совета.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900"/>
        </w:tabs>
        <w:ind w:left="1" w:right="142" w:firstLine="426"/>
        <w:jc w:val="both"/>
        <w:rPr>
          <w:sz w:val="26"/>
        </w:rPr>
      </w:pPr>
      <w:r>
        <w:rPr>
          <w:sz w:val="26"/>
        </w:rPr>
        <w:t>Кандидатуры лиц, предложенных для включения в кооптированные члены Управляющего совета учредителем, рассматриваются в первоочередном порядке.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1018"/>
        </w:tabs>
        <w:ind w:left="1" w:right="136" w:firstLine="426"/>
        <w:jc w:val="both"/>
        <w:rPr>
          <w:sz w:val="26"/>
        </w:rPr>
      </w:pPr>
      <w:r>
        <w:rPr>
          <w:sz w:val="26"/>
        </w:rPr>
        <w:t>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совета. Голосование осуществляется тайно</w:t>
      </w:r>
      <w:r>
        <w:rPr>
          <w:spacing w:val="40"/>
          <w:sz w:val="26"/>
        </w:rPr>
        <w:t xml:space="preserve"> </w:t>
      </w:r>
      <w:r>
        <w:rPr>
          <w:sz w:val="26"/>
        </w:rPr>
        <w:t>по списку или спискам кандидатов, составленных в алфавитном порядке.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936"/>
        </w:tabs>
        <w:ind w:left="1" w:right="141" w:firstLine="426"/>
        <w:jc w:val="both"/>
        <w:rPr>
          <w:sz w:val="26"/>
        </w:rPr>
      </w:pPr>
      <w:r>
        <w:rPr>
          <w:sz w:val="26"/>
        </w:rPr>
        <w:t>Кандидаты считаются кооптированными в члены Управляющего совета, если за них проголосовало более половины присутствующих на заседании членов Управляющего совета.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885"/>
        </w:tabs>
        <w:spacing w:line="298" w:lineRule="exact"/>
        <w:ind w:left="885" w:hanging="457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оформляются</w:t>
      </w:r>
      <w:r>
        <w:rPr>
          <w:spacing w:val="-3"/>
          <w:sz w:val="26"/>
        </w:rPr>
        <w:t xml:space="preserve"> </w:t>
      </w:r>
      <w:r>
        <w:rPr>
          <w:sz w:val="26"/>
        </w:rPr>
        <w:t>протоколом</w:t>
      </w:r>
      <w:r>
        <w:rPr>
          <w:spacing w:val="-2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совета.</w:t>
      </w:r>
    </w:p>
    <w:p w:rsidR="007B70FF" w:rsidRDefault="007F0681">
      <w:pPr>
        <w:pStyle w:val="a4"/>
        <w:numPr>
          <w:ilvl w:val="0"/>
          <w:numId w:val="3"/>
        </w:numPr>
        <w:tabs>
          <w:tab w:val="left" w:pos="2870"/>
        </w:tabs>
        <w:spacing w:before="299"/>
        <w:ind w:left="2870"/>
        <w:jc w:val="left"/>
        <w:rPr>
          <w:sz w:val="26"/>
        </w:rPr>
      </w:pPr>
      <w:r>
        <w:rPr>
          <w:sz w:val="26"/>
        </w:rPr>
        <w:t>Оформление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кооптации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906"/>
        </w:tabs>
        <w:spacing w:before="294"/>
        <w:ind w:left="1" w:right="139" w:firstLine="426"/>
        <w:jc w:val="both"/>
        <w:rPr>
          <w:sz w:val="26"/>
        </w:rPr>
      </w:pPr>
      <w:r>
        <w:rPr>
          <w:sz w:val="26"/>
        </w:rPr>
        <w:t xml:space="preserve">Директор в течение 5 рабочих дней после получения протокола заседания </w:t>
      </w:r>
      <w:r>
        <w:rPr>
          <w:sz w:val="26"/>
        </w:rPr>
        <w:lastRenderedPageBreak/>
        <w:t xml:space="preserve">Управляющего совета, на котором были кооптированы члены Управляющего </w:t>
      </w:r>
      <w:r>
        <w:rPr>
          <w:spacing w:val="-2"/>
          <w:sz w:val="26"/>
        </w:rPr>
        <w:t>совета: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426"/>
        </w:tabs>
        <w:spacing w:before="1" w:line="318" w:lineRule="exact"/>
        <w:ind w:left="426" w:hanging="425"/>
        <w:rPr>
          <w:sz w:val="26"/>
        </w:rPr>
      </w:pPr>
      <w:r>
        <w:rPr>
          <w:sz w:val="26"/>
        </w:rPr>
        <w:t>формирует</w:t>
      </w:r>
      <w:r>
        <w:rPr>
          <w:spacing w:val="-7"/>
          <w:sz w:val="26"/>
        </w:rPr>
        <w:t xml:space="preserve"> </w:t>
      </w:r>
      <w:r>
        <w:rPr>
          <w:sz w:val="26"/>
        </w:rPr>
        <w:t>список</w:t>
      </w:r>
      <w:r>
        <w:rPr>
          <w:spacing w:val="-4"/>
          <w:sz w:val="26"/>
        </w:rPr>
        <w:t xml:space="preserve"> </w:t>
      </w:r>
      <w:r>
        <w:rPr>
          <w:sz w:val="26"/>
        </w:rPr>
        <w:t>кооптированных</w:t>
      </w:r>
      <w:r>
        <w:rPr>
          <w:spacing w:val="-5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4"/>
          <w:sz w:val="26"/>
        </w:rPr>
        <w:t xml:space="preserve"> </w:t>
      </w:r>
      <w:r>
        <w:rPr>
          <w:sz w:val="26"/>
        </w:rPr>
        <w:t>Управляющего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совета;</w:t>
      </w:r>
    </w:p>
    <w:p w:rsidR="007B70FF" w:rsidRDefault="007F0681">
      <w:pPr>
        <w:pStyle w:val="a4"/>
        <w:numPr>
          <w:ilvl w:val="0"/>
          <w:numId w:val="2"/>
        </w:numPr>
        <w:tabs>
          <w:tab w:val="left" w:pos="426"/>
        </w:tabs>
        <w:spacing w:line="318" w:lineRule="exact"/>
        <w:ind w:left="426" w:hanging="425"/>
        <w:rPr>
          <w:sz w:val="26"/>
        </w:rPr>
      </w:pPr>
      <w:r>
        <w:rPr>
          <w:sz w:val="26"/>
        </w:rPr>
        <w:t>вносит</w:t>
      </w:r>
      <w:r>
        <w:rPr>
          <w:spacing w:val="69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2"/>
          <w:sz w:val="26"/>
        </w:rPr>
        <w:t xml:space="preserve"> </w:t>
      </w:r>
      <w:r>
        <w:rPr>
          <w:sz w:val="26"/>
        </w:rPr>
        <w:t>изменения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приказ</w:t>
      </w:r>
      <w:r>
        <w:rPr>
          <w:spacing w:val="13"/>
          <w:sz w:val="26"/>
        </w:rPr>
        <w:t xml:space="preserve"> </w:t>
      </w:r>
      <w:r>
        <w:rPr>
          <w:sz w:val="26"/>
        </w:rPr>
        <w:t>о</w:t>
      </w:r>
      <w:r>
        <w:rPr>
          <w:spacing w:val="1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76"/>
          <w:sz w:val="26"/>
        </w:rPr>
        <w:t xml:space="preserve"> </w:t>
      </w:r>
      <w:r>
        <w:rPr>
          <w:spacing w:val="-2"/>
          <w:sz w:val="26"/>
        </w:rPr>
        <w:t>Управляющего</w:t>
      </w:r>
    </w:p>
    <w:p w:rsidR="007B70FF" w:rsidRDefault="007F0681">
      <w:pPr>
        <w:pStyle w:val="a3"/>
        <w:spacing w:before="69" w:line="298" w:lineRule="exact"/>
        <w:jc w:val="left"/>
      </w:pPr>
      <w:r>
        <w:rPr>
          <w:spacing w:val="-2"/>
        </w:rPr>
        <w:t>совета.</w:t>
      </w:r>
    </w:p>
    <w:p w:rsidR="007B70FF" w:rsidRDefault="007F0681">
      <w:pPr>
        <w:pStyle w:val="a4"/>
        <w:numPr>
          <w:ilvl w:val="1"/>
          <w:numId w:val="3"/>
        </w:numPr>
        <w:tabs>
          <w:tab w:val="left" w:pos="1002"/>
        </w:tabs>
        <w:ind w:left="1" w:right="135" w:firstLine="426"/>
        <w:jc w:val="both"/>
        <w:rPr>
          <w:sz w:val="26"/>
        </w:rPr>
      </w:pPr>
      <w:r>
        <w:rPr>
          <w:sz w:val="26"/>
        </w:rPr>
        <w:t>Список кооптированных членов Управляющего совета доводится до сведения работников, обучающихся, достигших возраста 14 лет, родителей (законных представителей)</w:t>
      </w:r>
      <w:r>
        <w:rPr>
          <w:spacing w:val="-1"/>
          <w:sz w:val="26"/>
        </w:rPr>
        <w:t xml:space="preserve"> </w:t>
      </w:r>
      <w:r>
        <w:rPr>
          <w:sz w:val="26"/>
        </w:rPr>
        <w:t>несовершеннолетних обучающихся,</w:t>
      </w:r>
      <w:r>
        <w:rPr>
          <w:spacing w:val="40"/>
          <w:sz w:val="26"/>
        </w:rPr>
        <w:t xml:space="preserve"> </w:t>
      </w:r>
      <w:r>
        <w:rPr>
          <w:sz w:val="26"/>
        </w:rPr>
        <w:t>путем размещения информации на информационных стендах и официальном сайте МБУ ДО «ДДТ».</w:t>
      </w:r>
    </w:p>
    <w:sectPr w:rsidR="007B70FF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3A24"/>
    <w:multiLevelType w:val="hybridMultilevel"/>
    <w:tmpl w:val="4D042A9C"/>
    <w:lvl w:ilvl="0" w:tplc="1D024442">
      <w:numFmt w:val="bullet"/>
      <w:lvlText w:val=""/>
      <w:lvlJc w:val="left"/>
      <w:pPr>
        <w:ind w:left="3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DFEE97A">
      <w:numFmt w:val="bullet"/>
      <w:lvlText w:val="•"/>
      <w:lvlJc w:val="left"/>
      <w:pPr>
        <w:ind w:left="1273" w:hanging="361"/>
      </w:pPr>
      <w:rPr>
        <w:rFonts w:hint="default"/>
        <w:lang w:val="ru-RU" w:eastAsia="en-US" w:bidi="ar-SA"/>
      </w:rPr>
    </w:lvl>
    <w:lvl w:ilvl="2" w:tplc="8EEC8A08">
      <w:numFmt w:val="bullet"/>
      <w:lvlText w:val="•"/>
      <w:lvlJc w:val="left"/>
      <w:pPr>
        <w:ind w:left="2187" w:hanging="361"/>
      </w:pPr>
      <w:rPr>
        <w:rFonts w:hint="default"/>
        <w:lang w:val="ru-RU" w:eastAsia="en-US" w:bidi="ar-SA"/>
      </w:rPr>
    </w:lvl>
    <w:lvl w:ilvl="3" w:tplc="D7FED0A8">
      <w:numFmt w:val="bullet"/>
      <w:lvlText w:val="•"/>
      <w:lvlJc w:val="left"/>
      <w:pPr>
        <w:ind w:left="3101" w:hanging="361"/>
      </w:pPr>
      <w:rPr>
        <w:rFonts w:hint="default"/>
        <w:lang w:val="ru-RU" w:eastAsia="en-US" w:bidi="ar-SA"/>
      </w:rPr>
    </w:lvl>
    <w:lvl w:ilvl="4" w:tplc="683EB420">
      <w:numFmt w:val="bullet"/>
      <w:lvlText w:val="•"/>
      <w:lvlJc w:val="left"/>
      <w:pPr>
        <w:ind w:left="4015" w:hanging="361"/>
      </w:pPr>
      <w:rPr>
        <w:rFonts w:hint="default"/>
        <w:lang w:val="ru-RU" w:eastAsia="en-US" w:bidi="ar-SA"/>
      </w:rPr>
    </w:lvl>
    <w:lvl w:ilvl="5" w:tplc="DAB25AA6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 w:tplc="239C936E">
      <w:numFmt w:val="bullet"/>
      <w:lvlText w:val="•"/>
      <w:lvlJc w:val="left"/>
      <w:pPr>
        <w:ind w:left="5842" w:hanging="361"/>
      </w:pPr>
      <w:rPr>
        <w:rFonts w:hint="default"/>
        <w:lang w:val="ru-RU" w:eastAsia="en-US" w:bidi="ar-SA"/>
      </w:rPr>
    </w:lvl>
    <w:lvl w:ilvl="7" w:tplc="7AFEC360">
      <w:numFmt w:val="bullet"/>
      <w:lvlText w:val="•"/>
      <w:lvlJc w:val="left"/>
      <w:pPr>
        <w:ind w:left="6756" w:hanging="361"/>
      </w:pPr>
      <w:rPr>
        <w:rFonts w:hint="default"/>
        <w:lang w:val="ru-RU" w:eastAsia="en-US" w:bidi="ar-SA"/>
      </w:rPr>
    </w:lvl>
    <w:lvl w:ilvl="8" w:tplc="E670D542">
      <w:numFmt w:val="bullet"/>
      <w:lvlText w:val="•"/>
      <w:lvlJc w:val="left"/>
      <w:pPr>
        <w:ind w:left="7670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3A73D0C"/>
    <w:multiLevelType w:val="hybridMultilevel"/>
    <w:tmpl w:val="4F5279D2"/>
    <w:lvl w:ilvl="0" w:tplc="FFE21E70">
      <w:numFmt w:val="bullet"/>
      <w:lvlText w:val=""/>
      <w:lvlJc w:val="left"/>
      <w:pPr>
        <w:ind w:left="42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09C4F572">
      <w:numFmt w:val="bullet"/>
      <w:lvlText w:val="•"/>
      <w:lvlJc w:val="left"/>
      <w:pPr>
        <w:ind w:left="1327" w:hanging="284"/>
      </w:pPr>
      <w:rPr>
        <w:rFonts w:hint="default"/>
        <w:lang w:val="ru-RU" w:eastAsia="en-US" w:bidi="ar-SA"/>
      </w:rPr>
    </w:lvl>
    <w:lvl w:ilvl="2" w:tplc="DBB2B782">
      <w:numFmt w:val="bullet"/>
      <w:lvlText w:val="•"/>
      <w:lvlJc w:val="left"/>
      <w:pPr>
        <w:ind w:left="2235" w:hanging="284"/>
      </w:pPr>
      <w:rPr>
        <w:rFonts w:hint="default"/>
        <w:lang w:val="ru-RU" w:eastAsia="en-US" w:bidi="ar-SA"/>
      </w:rPr>
    </w:lvl>
    <w:lvl w:ilvl="3" w:tplc="9DB6ECF4">
      <w:numFmt w:val="bullet"/>
      <w:lvlText w:val="•"/>
      <w:lvlJc w:val="left"/>
      <w:pPr>
        <w:ind w:left="3143" w:hanging="284"/>
      </w:pPr>
      <w:rPr>
        <w:rFonts w:hint="default"/>
        <w:lang w:val="ru-RU" w:eastAsia="en-US" w:bidi="ar-SA"/>
      </w:rPr>
    </w:lvl>
    <w:lvl w:ilvl="4" w:tplc="02083E84">
      <w:numFmt w:val="bullet"/>
      <w:lvlText w:val="•"/>
      <w:lvlJc w:val="left"/>
      <w:pPr>
        <w:ind w:left="4051" w:hanging="284"/>
      </w:pPr>
      <w:rPr>
        <w:rFonts w:hint="default"/>
        <w:lang w:val="ru-RU" w:eastAsia="en-US" w:bidi="ar-SA"/>
      </w:rPr>
    </w:lvl>
    <w:lvl w:ilvl="5" w:tplc="C576BBEC">
      <w:numFmt w:val="bullet"/>
      <w:lvlText w:val="•"/>
      <w:lvlJc w:val="left"/>
      <w:pPr>
        <w:ind w:left="4959" w:hanging="284"/>
      </w:pPr>
      <w:rPr>
        <w:rFonts w:hint="default"/>
        <w:lang w:val="ru-RU" w:eastAsia="en-US" w:bidi="ar-SA"/>
      </w:rPr>
    </w:lvl>
    <w:lvl w:ilvl="6" w:tplc="037026B4">
      <w:numFmt w:val="bullet"/>
      <w:lvlText w:val="•"/>
      <w:lvlJc w:val="left"/>
      <w:pPr>
        <w:ind w:left="5866" w:hanging="284"/>
      </w:pPr>
      <w:rPr>
        <w:rFonts w:hint="default"/>
        <w:lang w:val="ru-RU" w:eastAsia="en-US" w:bidi="ar-SA"/>
      </w:rPr>
    </w:lvl>
    <w:lvl w:ilvl="7" w:tplc="23BA174E">
      <w:numFmt w:val="bullet"/>
      <w:lvlText w:val="•"/>
      <w:lvlJc w:val="left"/>
      <w:pPr>
        <w:ind w:left="6774" w:hanging="284"/>
      </w:pPr>
      <w:rPr>
        <w:rFonts w:hint="default"/>
        <w:lang w:val="ru-RU" w:eastAsia="en-US" w:bidi="ar-SA"/>
      </w:rPr>
    </w:lvl>
    <w:lvl w:ilvl="8" w:tplc="71982E7A">
      <w:numFmt w:val="bullet"/>
      <w:lvlText w:val="•"/>
      <w:lvlJc w:val="left"/>
      <w:pPr>
        <w:ind w:left="768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7F571247"/>
    <w:multiLevelType w:val="multilevel"/>
    <w:tmpl w:val="8F484256"/>
    <w:lvl w:ilvl="0">
      <w:start w:val="1"/>
      <w:numFmt w:val="decimal"/>
      <w:lvlText w:val="%1."/>
      <w:lvlJc w:val="left"/>
      <w:pPr>
        <w:ind w:left="3877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88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70FF"/>
    <w:rsid w:val="00263EEE"/>
    <w:rsid w:val="007B70FF"/>
    <w:rsid w:val="007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9F93"/>
  <w15:docId w15:val="{F759F757-9036-4362-9F19-0F23F019C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" w:firstLine="42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USER</cp:lastModifiedBy>
  <cp:revision>4</cp:revision>
  <dcterms:created xsi:type="dcterms:W3CDTF">2025-04-04T08:33:00Z</dcterms:created>
  <dcterms:modified xsi:type="dcterms:W3CDTF">2025-04-07T12:57:00Z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2025-04-04T00:00:00Z</vt:filetime>
  </property>
  <property fmtid="{D5CDD505-2E9C-101B-9397-08002B2CF9AE}" pid="5" name="Producer">
    <vt:lpwstr>ABBYY FineReader 14</vt:lpwstr>
  </property>
</Properties>
</file>