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1E29D1" w:rsidRPr="00686AD9" w:rsidTr="00C44ACF">
        <w:tc>
          <w:tcPr>
            <w:tcW w:w="5140" w:type="dxa"/>
            <w:shd w:val="clear" w:color="auto" w:fill="auto"/>
          </w:tcPr>
          <w:p w:rsidR="001E29D1" w:rsidRPr="00686AD9" w:rsidRDefault="001E29D1" w:rsidP="00C44AC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</w:pPr>
            <w:r w:rsidRPr="00686AD9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>Рассмотрено на педсовете</w:t>
            </w:r>
          </w:p>
          <w:p w:rsidR="001E29D1" w:rsidRPr="00686AD9" w:rsidRDefault="001E29D1" w:rsidP="0098136B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</w:pPr>
            <w:r w:rsidRPr="00686AD9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 xml:space="preserve">Протокол № </w:t>
            </w:r>
            <w:r w:rsidR="0098136B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>_</w:t>
            </w:r>
            <w:r w:rsidRPr="00686AD9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 xml:space="preserve"> от </w:t>
            </w:r>
            <w:r w:rsidR="0098136B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>01.09.2023 г</w:t>
            </w:r>
          </w:p>
        </w:tc>
        <w:tc>
          <w:tcPr>
            <w:tcW w:w="5141" w:type="dxa"/>
            <w:shd w:val="clear" w:color="auto" w:fill="auto"/>
          </w:tcPr>
          <w:p w:rsidR="001E29D1" w:rsidRPr="00686AD9" w:rsidRDefault="001E29D1" w:rsidP="0098136B">
            <w:pPr>
              <w:autoSpaceDE w:val="0"/>
              <w:autoSpaceDN w:val="0"/>
              <w:adjustRightInd w:val="0"/>
              <w:ind w:firstLine="284"/>
              <w:jc w:val="right"/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</w:pPr>
            <w:r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>Утвержд</w:t>
            </w:r>
            <w:r w:rsidR="0098136B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>аю</w:t>
            </w:r>
            <w:r w:rsidRPr="00686AD9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 xml:space="preserve">:                                </w:t>
            </w:r>
            <w:r w:rsidR="0098136B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 xml:space="preserve">                           </w:t>
            </w:r>
            <w:r w:rsidRPr="00686AD9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>директор</w:t>
            </w:r>
            <w:r w:rsidR="0098136B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 xml:space="preserve"> </w:t>
            </w:r>
            <w:r w:rsidRPr="00686AD9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>М</w:t>
            </w:r>
            <w:r w:rsidR="0098136B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>БУ ДО «ДДТ»</w:t>
            </w:r>
            <w:r w:rsidR="0098136B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br/>
              <w:t xml:space="preserve"> __________ С.М. </w:t>
            </w:r>
            <w:proofErr w:type="spellStart"/>
            <w:r w:rsidR="0098136B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>Гусенаджиева</w:t>
            </w:r>
            <w:proofErr w:type="spellEnd"/>
            <w:r w:rsidRPr="00686AD9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 xml:space="preserve">                                                                                                    Приказ №</w:t>
            </w:r>
            <w:r w:rsidR="0098136B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>___</w:t>
            </w:r>
            <w:r w:rsidRPr="00686AD9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 xml:space="preserve"> от </w:t>
            </w:r>
            <w:r w:rsidR="0098136B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>01.09</w:t>
            </w:r>
            <w:r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>.2023</w:t>
            </w:r>
            <w:r w:rsidRPr="00686AD9">
              <w:rPr>
                <w:rFonts w:ascii="Times New Roman,Bold" w:hAnsi="Times New Roman,Bold" w:cs="Times New Roman,Bold"/>
                <w:bCs/>
                <w:sz w:val="26"/>
                <w:szCs w:val="28"/>
                <w:lang w:eastAsia="ru-RU"/>
              </w:rPr>
              <w:t xml:space="preserve"> г.</w:t>
            </w:r>
          </w:p>
        </w:tc>
      </w:tr>
    </w:tbl>
    <w:p w:rsidR="001E29D1" w:rsidRDefault="001E29D1" w:rsidP="00F62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6223B" w:rsidRPr="00F6223B" w:rsidRDefault="0098136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краеведческом </w:t>
      </w:r>
      <w:r w:rsidR="00F6223B"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музее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Яхсай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6223B" w:rsidRPr="00F6223B" w:rsidRDefault="0098136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</w:t>
      </w:r>
      <w:r w:rsid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 «Дом детского творчества» МО «Хасавюртовский район»</w:t>
      </w:r>
    </w:p>
    <w:p w:rsidR="00F6223B" w:rsidRPr="00F6223B" w:rsidRDefault="00F6223B" w:rsidP="00F622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Школьный историко-краеведческий музей является структурным подразделением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81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981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«Дом детского творчества» 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</w:t>
      </w:r>
      <w:r w:rsidR="00981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ДДТ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действующей на основе Закона «Об образовании в Российской Федерации», а в части учета и хранения фондов – Федерального закона «О музейном фонде и музеях Российской Федерации».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Историко-краеведческий музей является систематизированным, тематическим собранием музейных предметов и музейных коллекций – памятников истории, культуры сохраняемых и экспонируемых в соответствии с действующими правилами.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 основе поисковой и исследовательской деятельности музея лежит краеведческий принцип.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Руководство музеем осуществляется руководителем музея  назначаемого приказом директора школы.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Музейные предметы и музейные коллекции школьного музея являются неотъемлемой частью культурного наследия народов. Они подлежат учету и хранению в установленном порядке.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Профиль, программа, функции музея интегрируются с воспитательной системой школы и определяются ее задачами.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понятия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Профиль музея – историко-краеведческий.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 Музейный предмет – памятник материальной или духовной культуры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поступивший в музей и зафиксированный в инвентарной книге.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Музейное собрание – научно организованная совокупность музейных предметов и научно-вспомогательных материалов.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Комплектование музейного фонда – деятельность музея по выявлению, сбору, учету и описанию музейных предметов.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Книга поступлений – основной документ учета музейных предметов.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Экспозиция – выставленные на обозрение в определенной системе музейные предметы (экспонаты). Основными экспозициями музея являются: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Этнография», «Историческое краеведение»</w:t>
      </w:r>
      <w:r w:rsidR="00981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«История </w:t>
      </w:r>
      <w:proofErr w:type="spellStart"/>
      <w:r w:rsidR="00981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Яхсая</w:t>
      </w:r>
      <w:proofErr w:type="spellEnd"/>
      <w:r w:rsidR="00981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Учёт и регистрация школьного музея осуществляется в соответствии с инструкцией о паспортизации музеев образовательных учреждений, утверждаемой Министерством образования Российской Федерации.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Цели и задачи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Музей - организуется в целях: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гражданско-патриотического воспитания обучающихся;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расширения образовательного пространства, совершенствования  обучения средствами дополнительного образования;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формирования  исторического сознания обучающихся и расширения их кругозора;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развития познавательных интересов и способностей детей и молодежи;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развития социальной активности </w:t>
      </w:r>
      <w:r w:rsidR="0098136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творческой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инициативы обучающихся в процессе сбора, исследования, обработки, оформления и презентации предметов материальной </w:t>
      </w:r>
      <w:r w:rsidR="0098136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культуры, источников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истории и общества, имеющих </w:t>
      </w:r>
      <w:r w:rsidR="0098136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воспитательную, научную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познавательную ценность;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овладения практическими навыками поисковой, проектной и исследовательской деятельности;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активного освоения </w:t>
      </w:r>
      <w:r w:rsidR="0098136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 историко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-культурной среды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Задачи музея: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интереса к истории </w:t>
      </w:r>
      <w:proofErr w:type="spellStart"/>
      <w:r w:rsidR="00981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Яхсая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spellEnd"/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краеведческую деятельность;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досуга школьников;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социальной практики через поисковую, исследовательскую деятельность;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выявление, сбор, хранение и изучение музейных предметов и музейных коллекций;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модульной организации дополнительного образования;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сетевого взаимодействия проектно-педагогических команд, детей, родителей, создание информационно-коммуникативного пространства основных субъектов воспитания и дополнительного образования (другие музеи, архивы, библиотеки и др.);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активной экскурсионно-массовой работы с обучающимися и населением</w:t>
      </w:r>
      <w:r w:rsidR="00981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детско-взрослого актива, создание органов самоуправления – актива музея.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и основные направления деятельности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4.1.</w:t>
      </w:r>
      <w:r w:rsidRPr="00F62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функциями музея являются: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- создание условий для социализации обучающихся путем совершенствования воспитательной, образовательной и культурно-</w:t>
      </w:r>
      <w:r w:rsidR="0098136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просветительной деятельности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музейными средствами и методами;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A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исследовательской деятельности обучающихся, ориентированная на формирование научных, творческих инициатив и реализующаяся в ходе </w:t>
      </w:r>
      <w:r w:rsidR="0098136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проектной, поисковой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аналитической работы;</w:t>
      </w:r>
    </w:p>
    <w:p w:rsidR="00F6223B" w:rsidRPr="00F6223B" w:rsidRDefault="008A7A4D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223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массово-организационной, культурно-просветительной, методической, информационной, издательской деятельности;</w:t>
      </w:r>
    </w:p>
    <w:p w:rsidR="00F6223B" w:rsidRPr="00F6223B" w:rsidRDefault="008A7A4D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</w:t>
      </w:r>
      <w:r w:rsidR="00F6223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документирование процессов и явлений, соответствующих профилю и основной теме музея в их историческом развитии, через комплектование фондов музейных предметов, их учетную и научную обработку;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постоянное развитие экспозиционно-выставочной работы.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4.2. Основными направлениями деятельности музея являются: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комплектование, учет, хранение и описание фондов музейных предметов;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экспозиционно-выставочная работа;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образовательно-воспитательная и культурно-просветительная работа.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Организация деятельности музея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Создание школьного музея является целенаправленной, творческой поисково-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исследовательской работы школьников по теме, связанной с историей школ, а также с историей и культурой </w:t>
      </w:r>
      <w:proofErr w:type="spellStart"/>
      <w:r w:rsidR="008A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Яхсая</w:t>
      </w:r>
      <w:proofErr w:type="spellEnd"/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Вышеперечисленное возможно при наличии: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актива учащихся, способного осуществлять систематическую поисковую, фондовую, экспозиционную, культурно-просветительскую работу;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руководителя-педагога и активного участия в этой работе педагогического коллектива;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собранной и зарегистрированной в инвентарной книге коллекции музейных предметов, дающей возможность создать музей определенного профиля;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экспозиций, отвечающих по содержанию и оформлению, современным требованиям;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помещения и оборудования, обеспечивающих сохранность музейных предметов и условия их показа;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положения музея, утверждённого директором школы.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Учёт и регистрация школьного музея осуществляется в соответствии с инструкцией о паспортизации музеев образовательных учреждений, утверждаемой Министерством образования Российской Федерации.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Учет и обеспечение сохранности фондов</w:t>
      </w:r>
    </w:p>
    <w:p w:rsidR="00F6223B" w:rsidRPr="00F6223B" w:rsidRDefault="00F6223B" w:rsidP="00F622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Все собранные музейные предметы, коллекции, материалы составляют основной, вспомогательный фонды музея.</w:t>
      </w:r>
    </w:p>
    <w:p w:rsidR="00F6223B" w:rsidRPr="00F6223B" w:rsidRDefault="00F6223B" w:rsidP="00F622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Все поступающие в музей предметы музейного значения подлежат актированию вне зависимости от способа получения (дар, покупка, находка, обмен и т.п.), постоянной или временной формы хранения.</w:t>
      </w:r>
    </w:p>
    <w:p w:rsidR="00F6223B" w:rsidRPr="00F6223B" w:rsidRDefault="00F6223B" w:rsidP="00F622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Выдача музейных предметов из фондов музея (возврат, обмен, передача на время, а также списание в связи с утратой музейных свойств) также производятся путем актирования.</w:t>
      </w:r>
    </w:p>
    <w:p w:rsidR="00F6223B" w:rsidRPr="00F6223B" w:rsidRDefault="00F6223B" w:rsidP="00F622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Все предметы, отнесенные к Основному фонду, подлежат обязательной  записи в Книге поступлений (Инвентарной книге). Книга поступлений (Инвентарная книга) музейных предметов храниться постоянно в </w:t>
      </w:r>
      <w:r w:rsidR="008A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музее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223B" w:rsidRPr="00F6223B" w:rsidRDefault="00F6223B" w:rsidP="00F622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Все предметы основного фонда, зарегистрированные в инвентарной книге, подлежат вторичному  учету с заполнением Инвентарных карточек на каждый музейный предмет.</w:t>
      </w:r>
    </w:p>
    <w:p w:rsidR="00F6223B" w:rsidRPr="00F6223B" w:rsidRDefault="00F6223B" w:rsidP="00F622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Фонд вспомогательных материалов (копии, макеты, диаграммы и т.п.) учитываются в отдельной книге учета.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6.7. Не экспонируемые в данный момент музейные предметы и архивные материалы хранятся в экспозиционных помещениях, в шкафах, обеспеченных запирающими устройствами.</w:t>
      </w:r>
    </w:p>
    <w:p w:rsidR="008A7A4D" w:rsidRDefault="008A7A4D" w:rsidP="00F62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 Руководство деятельностью музея</w:t>
      </w:r>
    </w:p>
    <w:p w:rsidR="00F6223B" w:rsidRPr="00F6223B" w:rsidRDefault="00F6223B" w:rsidP="00F622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Ответственность за деятельность музея несет директор школы, общее руководство – заместитель директора по учебно-воспитательной работе или воспитательной работе.</w:t>
      </w:r>
    </w:p>
    <w:p w:rsidR="00F6223B" w:rsidRPr="00F6223B" w:rsidRDefault="00F6223B" w:rsidP="00F6223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Непосредственное руководство практической работой Музея осуществляет его руководитель,  назначенный приказом директора школы.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7.3. Перспективное планирование организует Совет музея. Совет музея формируется из представителей  педагогической, родительской и ветеранской общественности.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7.4. В целях оказания помощи музею организуется актив музея из числа обучающихся школы.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7.5. Деятельность музея </w:t>
      </w:r>
      <w:r w:rsidR="008A7A4D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эффективность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использования в образовательно-воспитательном процессе обсуждаетс</w:t>
      </w:r>
      <w:r w:rsidR="008A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педагогическом совете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7A4D" w:rsidRDefault="008A7A4D" w:rsidP="00F62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223B" w:rsidRPr="00F6223B" w:rsidRDefault="00F6223B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работы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8.1. Работа музея планируется и осуществляется в соответствии с общими и конкретными образовательно-воспитательными задачами </w:t>
      </w:r>
      <w:r w:rsidR="008A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ДДТ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структуре которого функционирует музей.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8.2. Ежегодное и перспективное планирование ведется по всем основным направлениям музейной</w:t>
      </w:r>
      <w:r w:rsidRPr="00F62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Pr="00F62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комплектованию, учету, хранению и описанию фондов музейных предметов, экспозиционно-выставочной работе, образовательно-воспитательной и культурно-просветительной работе.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8.3. В соответствии с планом работы руководитель музея, формирует секции, отделы, рабочие группы   по каждому направлению, которые осуществляют: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систематическое, постоянное комплектование, изучение и обработку фондов музея, осуществляя проектную, экспедиционную, поисковую и исследовательскую работу, организуя устойчивые связи с различными административными, общественными организациями, научными и культурно-просветительными учреждениями;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 создание и совершенствование стационарных экспозиций, организацию тематических выставок, как в самой школе,  так и за ее пределами, в том числе в сотрудничестве с другими музеями;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презентации музея в процессе участия в различных смотрах и конкурсах;</w:t>
      </w:r>
    </w:p>
    <w:p w:rsidR="00F6223B" w:rsidRPr="00F6223B" w:rsidRDefault="008A7A4D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F6223B"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образовательно-воспитательную и культурно-просветительную работу музейными средствами путем подготовки и проведения экскурсий, лекций и массовых мероприятий для обучающихся, родителей и ветеранской общественности, а также населения села;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освоение историко-культурной окружающей среды обучающимися путем организации походов, экскурсий по селу, посещения музеев, театров, выставочных залов, памятных мест;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популяризацию итогов всех направлений своей деятельности через средства массовой информации и Интернет.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8.4. Посещение музея, проведение экскурсий и других мероприятий фиксируется в журнале (книге) посещений музея.</w:t>
      </w:r>
    </w:p>
    <w:p w:rsidR="00F6223B" w:rsidRPr="00F6223B" w:rsidRDefault="008A7A4D" w:rsidP="00F622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br/>
      </w:r>
      <w:bookmarkStart w:id="0" w:name="_GoBack"/>
      <w:bookmarkEnd w:id="0"/>
      <w:r w:rsidR="00F6223B" w:rsidRPr="00F62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Прекращение деятельности музея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9.1.Вопрос о прекращении деятельности музея, а так же о судьбе его музейных собраний решается директором школы по согласованию с вышестоящим органом управления образованием.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</w:t>
      </w:r>
      <w:r w:rsidRPr="00F6223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 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передачи фондов школьных музеев в государственный или общественный музей создаётся специальная музейная комиссия.</w:t>
      </w:r>
      <w:r w:rsidRPr="00F6223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F6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 музейных предметов, хранившихся и взятых на учет в музее, вместе со всей учетной и научной документацией актируются и опечатываются.</w:t>
      </w:r>
    </w:p>
    <w:p w:rsidR="00F6223B" w:rsidRPr="00F6223B" w:rsidRDefault="00F6223B" w:rsidP="00F622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62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Положение рассмотрено и принято на заседании Педагогического совета школы, протокол №________от__________________20___г.</w:t>
      </w:r>
    </w:p>
    <w:p w:rsidR="00067AAB" w:rsidRDefault="00067AAB"/>
    <w:sectPr w:rsidR="00067AAB" w:rsidSect="00BF4541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538"/>
    <w:multiLevelType w:val="multilevel"/>
    <w:tmpl w:val="E9A2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3B"/>
    <w:rsid w:val="00067AAB"/>
    <w:rsid w:val="001E29D1"/>
    <w:rsid w:val="008A7A4D"/>
    <w:rsid w:val="0098136B"/>
    <w:rsid w:val="00BF4541"/>
    <w:rsid w:val="00F6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3619"/>
  <w15:docId w15:val="{12A1B3AB-4FB4-4E16-9F4A-3F2A7C4E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scool</cp:lastModifiedBy>
  <cp:revision>3</cp:revision>
  <cp:lastPrinted>2023-04-11T09:37:00Z</cp:lastPrinted>
  <dcterms:created xsi:type="dcterms:W3CDTF">2023-04-11T09:19:00Z</dcterms:created>
  <dcterms:modified xsi:type="dcterms:W3CDTF">2023-12-12T07:15:00Z</dcterms:modified>
</cp:coreProperties>
</file>